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AE0" w:rsidRPr="00907054" w:rsidRDefault="001168B9" w:rsidP="00151AE0">
      <w:pPr>
        <w:spacing w:after="0"/>
        <w:jc w:val="center"/>
        <w:rPr>
          <w:rFonts w:ascii="Times New Roman" w:hAnsi="Times New Roman" w:cs="Times New Roman"/>
          <w:b/>
          <w:sz w:val="28"/>
          <w:szCs w:val="28"/>
        </w:rPr>
      </w:pPr>
      <w:r w:rsidRPr="00907054">
        <w:rPr>
          <w:rFonts w:ascii="Times New Roman" w:hAnsi="Times New Roman" w:cs="Times New Roman"/>
          <w:b/>
          <w:sz w:val="28"/>
          <w:szCs w:val="28"/>
        </w:rPr>
        <w:t xml:space="preserve">STUDI KOMPARATIF KEMAMPUAN KEUANGAN DAERAH  KABUPATEN </w:t>
      </w:r>
      <w:r w:rsidR="0003128E" w:rsidRPr="00907054">
        <w:rPr>
          <w:rFonts w:ascii="Times New Roman" w:hAnsi="Times New Roman" w:cs="Times New Roman"/>
          <w:b/>
          <w:sz w:val="28"/>
          <w:szCs w:val="28"/>
        </w:rPr>
        <w:t xml:space="preserve">INDUK DAN KABUPATEN PEMEKARAN             </w:t>
      </w:r>
      <w:r w:rsidR="00151AE0" w:rsidRPr="00907054">
        <w:rPr>
          <w:rFonts w:ascii="Times New Roman" w:hAnsi="Times New Roman" w:cs="Times New Roman"/>
          <w:b/>
          <w:sz w:val="28"/>
          <w:szCs w:val="28"/>
        </w:rPr>
        <w:t xml:space="preserve">          (STUDI KASUS KABUPATEN BATANG HARI DAN </w:t>
      </w:r>
    </w:p>
    <w:p w:rsidR="006903C3" w:rsidRPr="006903C3" w:rsidRDefault="00151AE0" w:rsidP="006903C3">
      <w:pPr>
        <w:spacing w:after="0"/>
        <w:jc w:val="center"/>
        <w:rPr>
          <w:rFonts w:ascii="Times New Roman" w:hAnsi="Times New Roman" w:cs="Times New Roman"/>
          <w:b/>
          <w:sz w:val="26"/>
          <w:szCs w:val="26"/>
          <w:lang w:val="en-US"/>
        </w:rPr>
      </w:pPr>
      <w:r w:rsidRPr="00907054">
        <w:rPr>
          <w:rFonts w:ascii="Times New Roman" w:hAnsi="Times New Roman" w:cs="Times New Roman"/>
          <w:b/>
          <w:sz w:val="28"/>
          <w:szCs w:val="28"/>
        </w:rPr>
        <w:t xml:space="preserve">KABUPATEN </w:t>
      </w:r>
      <w:r w:rsidR="001168B9" w:rsidRPr="00907054">
        <w:rPr>
          <w:rFonts w:ascii="Times New Roman" w:hAnsi="Times New Roman" w:cs="Times New Roman"/>
          <w:b/>
          <w:sz w:val="28"/>
          <w:szCs w:val="28"/>
        </w:rPr>
        <w:t>MUARO  JAMBI</w:t>
      </w:r>
      <w:r w:rsidR="0003128E" w:rsidRPr="00907054">
        <w:rPr>
          <w:rFonts w:ascii="Times New Roman" w:hAnsi="Times New Roman" w:cs="Times New Roman"/>
          <w:b/>
          <w:sz w:val="28"/>
          <w:szCs w:val="28"/>
        </w:rPr>
        <w:t>)</w:t>
      </w:r>
    </w:p>
    <w:p w:rsidR="006903C3" w:rsidRPr="00907054" w:rsidRDefault="006903C3" w:rsidP="006903C3">
      <w:pPr>
        <w:spacing w:before="40" w:after="40"/>
        <w:jc w:val="center"/>
        <w:rPr>
          <w:rFonts w:ascii="Times New Roman" w:hAnsi="Times New Roman" w:cs="Times New Roman"/>
          <w:i/>
          <w:sz w:val="24"/>
          <w:szCs w:val="24"/>
          <w:lang w:val="en-US"/>
        </w:rPr>
      </w:pPr>
      <w:r w:rsidRPr="00907054">
        <w:rPr>
          <w:rFonts w:ascii="Times New Roman" w:hAnsi="Times New Roman" w:cs="Times New Roman"/>
          <w:i/>
          <w:sz w:val="24"/>
          <w:szCs w:val="24"/>
          <w:lang w:val="en-US"/>
        </w:rPr>
        <w:t>Comparatif Study of Financial Performance In Main Region And Its Regional Expansion (Case of Study : Batang Hari Regency And Muaro Jambi Regency)</w:t>
      </w:r>
    </w:p>
    <w:p w:rsidR="00151AE0" w:rsidRPr="00470697" w:rsidRDefault="00151AE0" w:rsidP="006903C3">
      <w:pPr>
        <w:spacing w:before="40" w:after="40"/>
        <w:rPr>
          <w:rFonts w:ascii="Arial" w:hAnsi="Arial" w:cs="Arial"/>
          <w:b/>
          <w:sz w:val="24"/>
          <w:szCs w:val="24"/>
          <w:lang w:val="en-US"/>
        </w:rPr>
      </w:pPr>
    </w:p>
    <w:p w:rsidR="009C08B5" w:rsidRDefault="009C08B5" w:rsidP="00545A7D">
      <w:pPr>
        <w:pStyle w:val="HTMLPreformatted"/>
        <w:shd w:val="clear" w:color="auto" w:fill="FFFFFF"/>
        <w:jc w:val="center"/>
        <w:rPr>
          <w:rFonts w:ascii="Times New Roman" w:hAnsi="Times New Roman" w:cs="Times New Roman"/>
          <w:b/>
          <w:bCs/>
          <w:color w:val="000000"/>
          <w:sz w:val="22"/>
          <w:szCs w:val="24"/>
          <w:vertAlign w:val="superscript"/>
        </w:rPr>
      </w:pPr>
      <w:r w:rsidRPr="00AE68E1">
        <w:rPr>
          <w:rFonts w:ascii="Times New Roman" w:hAnsi="Times New Roman" w:cs="Times New Roman"/>
          <w:b/>
          <w:color w:val="212121"/>
          <w:sz w:val="22"/>
          <w:szCs w:val="24"/>
        </w:rPr>
        <w:t>Asiah¹</w:t>
      </w:r>
      <w:r w:rsidR="00907054">
        <w:rPr>
          <w:rFonts w:ascii="Times New Roman" w:hAnsi="Times New Roman" w:cs="Times New Roman"/>
          <w:b/>
          <w:color w:val="212121"/>
          <w:sz w:val="22"/>
          <w:szCs w:val="24"/>
        </w:rPr>
        <w:t>,</w:t>
      </w:r>
      <w:r w:rsidR="00E863AE" w:rsidRPr="00AE68E1">
        <w:rPr>
          <w:rFonts w:ascii="Times New Roman" w:hAnsi="Times New Roman" w:cs="Times New Roman"/>
          <w:b/>
          <w:color w:val="212121"/>
          <w:sz w:val="22"/>
          <w:szCs w:val="24"/>
          <w:lang w:val="en-US"/>
        </w:rPr>
        <w:t xml:space="preserve"> </w:t>
      </w:r>
      <w:r w:rsidRPr="00AE68E1">
        <w:rPr>
          <w:rFonts w:ascii="Times New Roman" w:hAnsi="Times New Roman" w:cs="Times New Roman"/>
          <w:b/>
          <w:bCs/>
          <w:color w:val="000000"/>
          <w:sz w:val="22"/>
          <w:szCs w:val="24"/>
        </w:rPr>
        <w:t>Zulfanetti</w:t>
      </w:r>
      <w:r w:rsidRPr="00AE68E1">
        <w:rPr>
          <w:rFonts w:ascii="Times New Roman" w:hAnsi="Times New Roman" w:cs="Times New Roman"/>
          <w:b/>
          <w:bCs/>
          <w:color w:val="000000"/>
          <w:sz w:val="22"/>
          <w:szCs w:val="24"/>
          <w:vertAlign w:val="superscript"/>
          <w:lang w:val="en-US"/>
        </w:rPr>
        <w:t>2</w:t>
      </w:r>
      <w:r w:rsidR="00907054">
        <w:rPr>
          <w:rFonts w:ascii="Times New Roman" w:hAnsi="Times New Roman" w:cs="Times New Roman"/>
          <w:b/>
          <w:bCs/>
          <w:color w:val="000000"/>
          <w:sz w:val="22"/>
          <w:szCs w:val="24"/>
          <w:vertAlign w:val="superscript"/>
        </w:rPr>
        <w:t>,</w:t>
      </w:r>
      <w:r w:rsidR="00E863AE" w:rsidRPr="00AE68E1">
        <w:rPr>
          <w:rFonts w:ascii="Times New Roman" w:hAnsi="Times New Roman" w:cs="Times New Roman"/>
          <w:b/>
          <w:color w:val="212121"/>
          <w:sz w:val="22"/>
          <w:szCs w:val="24"/>
          <w:lang w:val="en-US"/>
        </w:rPr>
        <w:t xml:space="preserve"> </w:t>
      </w:r>
      <w:r w:rsidRPr="00AE68E1">
        <w:rPr>
          <w:rFonts w:ascii="Times New Roman" w:hAnsi="Times New Roman" w:cs="Times New Roman"/>
          <w:b/>
          <w:color w:val="212121"/>
          <w:sz w:val="22"/>
          <w:szCs w:val="24"/>
          <w:lang w:val="en-US"/>
        </w:rPr>
        <w:t>Ahmad Soleh</w:t>
      </w:r>
      <w:r w:rsidRPr="00AE68E1">
        <w:rPr>
          <w:rFonts w:ascii="Times New Roman" w:hAnsi="Times New Roman" w:cs="Times New Roman"/>
          <w:b/>
          <w:bCs/>
          <w:color w:val="000000"/>
          <w:sz w:val="22"/>
          <w:szCs w:val="24"/>
          <w:vertAlign w:val="superscript"/>
          <w:lang w:val="en-US"/>
        </w:rPr>
        <w:t>3</w:t>
      </w:r>
    </w:p>
    <w:p w:rsidR="00E863AE" w:rsidRPr="00AE68E1" w:rsidRDefault="00E863AE" w:rsidP="00907054">
      <w:pPr>
        <w:pStyle w:val="HTMLPreformatted"/>
        <w:shd w:val="clear" w:color="auto" w:fill="FFFFFF"/>
        <w:spacing w:before="200"/>
        <w:jc w:val="center"/>
        <w:rPr>
          <w:rFonts w:ascii="Times New Roman" w:hAnsi="Times New Roman" w:cs="Times New Roman"/>
          <w:bCs/>
          <w:color w:val="000000"/>
          <w:sz w:val="22"/>
          <w:szCs w:val="24"/>
          <w:lang w:val="en-US"/>
        </w:rPr>
      </w:pPr>
      <w:r w:rsidRPr="00AE68E1">
        <w:rPr>
          <w:rFonts w:ascii="Times New Roman" w:hAnsi="Times New Roman" w:cs="Times New Roman"/>
          <w:bCs/>
          <w:color w:val="000000"/>
          <w:sz w:val="22"/>
          <w:szCs w:val="24"/>
          <w:lang w:val="en-US"/>
        </w:rPr>
        <w:t>Program MIE Universitas Jambi</w:t>
      </w:r>
      <w:r w:rsidRPr="00AE68E1">
        <w:rPr>
          <w:rFonts w:ascii="Times New Roman" w:hAnsi="Times New Roman" w:cs="Times New Roman"/>
          <w:bCs/>
          <w:color w:val="000000"/>
          <w:sz w:val="22"/>
          <w:szCs w:val="24"/>
          <w:vertAlign w:val="superscript"/>
          <w:lang w:val="en-US"/>
        </w:rPr>
        <w:t>1</w:t>
      </w:r>
    </w:p>
    <w:p w:rsidR="00E863AE" w:rsidRPr="00AE68E1" w:rsidRDefault="00E863AE" w:rsidP="00E863AE">
      <w:pPr>
        <w:pStyle w:val="HTMLPreformatted"/>
        <w:shd w:val="clear" w:color="auto" w:fill="FFFFFF"/>
        <w:jc w:val="center"/>
        <w:rPr>
          <w:rFonts w:ascii="Times New Roman" w:hAnsi="Times New Roman" w:cs="Times New Roman"/>
          <w:color w:val="212121"/>
          <w:sz w:val="22"/>
          <w:szCs w:val="24"/>
          <w:vertAlign w:val="superscript"/>
          <w:lang w:val="en-US"/>
        </w:rPr>
      </w:pPr>
      <w:r w:rsidRPr="00AE68E1">
        <w:rPr>
          <w:rFonts w:ascii="Times New Roman" w:hAnsi="Times New Roman" w:cs="Times New Roman"/>
          <w:color w:val="212121"/>
          <w:sz w:val="22"/>
          <w:szCs w:val="24"/>
          <w:lang w:val="en-US"/>
        </w:rPr>
        <w:t>Dosen</w:t>
      </w:r>
      <w:r w:rsidR="00907054">
        <w:rPr>
          <w:rFonts w:ascii="Times New Roman" w:hAnsi="Times New Roman" w:cs="Times New Roman"/>
          <w:color w:val="212121"/>
          <w:sz w:val="22"/>
          <w:szCs w:val="24"/>
        </w:rPr>
        <w:t xml:space="preserve"> </w:t>
      </w:r>
      <w:r w:rsidRPr="00AE68E1">
        <w:rPr>
          <w:rFonts w:ascii="Times New Roman" w:hAnsi="Times New Roman" w:cs="Times New Roman"/>
          <w:color w:val="212121"/>
          <w:sz w:val="22"/>
          <w:szCs w:val="24"/>
          <w:lang w:val="en-US"/>
        </w:rPr>
        <w:t>Universitas Jambi</w:t>
      </w:r>
      <w:r w:rsidRPr="00AE68E1">
        <w:rPr>
          <w:rFonts w:ascii="Times New Roman" w:hAnsi="Times New Roman" w:cs="Times New Roman"/>
          <w:color w:val="212121"/>
          <w:sz w:val="22"/>
          <w:szCs w:val="24"/>
          <w:vertAlign w:val="superscript"/>
          <w:lang w:val="en-US"/>
        </w:rPr>
        <w:t>2</w:t>
      </w:r>
    </w:p>
    <w:p w:rsidR="00E863AE" w:rsidRPr="00AE68E1" w:rsidRDefault="00E863AE" w:rsidP="00E863AE">
      <w:pPr>
        <w:pStyle w:val="HTMLPreformatted"/>
        <w:shd w:val="clear" w:color="auto" w:fill="FFFFFF"/>
        <w:jc w:val="center"/>
        <w:rPr>
          <w:rFonts w:ascii="Times New Roman" w:hAnsi="Times New Roman" w:cs="Times New Roman"/>
          <w:color w:val="212121"/>
          <w:sz w:val="22"/>
          <w:szCs w:val="24"/>
          <w:vertAlign w:val="superscript"/>
          <w:lang w:val="en-US"/>
        </w:rPr>
      </w:pPr>
      <w:r w:rsidRPr="00AE68E1">
        <w:rPr>
          <w:rFonts w:ascii="Times New Roman" w:hAnsi="Times New Roman" w:cs="Times New Roman"/>
          <w:color w:val="212121"/>
          <w:sz w:val="22"/>
          <w:szCs w:val="24"/>
          <w:lang w:val="en-US"/>
        </w:rPr>
        <w:t>Dosen</w:t>
      </w:r>
      <w:r w:rsidR="00907054">
        <w:rPr>
          <w:rFonts w:ascii="Times New Roman" w:hAnsi="Times New Roman" w:cs="Times New Roman"/>
          <w:color w:val="212121"/>
          <w:sz w:val="22"/>
          <w:szCs w:val="24"/>
        </w:rPr>
        <w:t xml:space="preserve"> </w:t>
      </w:r>
      <w:r w:rsidRPr="00AE68E1">
        <w:rPr>
          <w:rFonts w:ascii="Times New Roman" w:hAnsi="Times New Roman" w:cs="Times New Roman"/>
          <w:color w:val="212121"/>
          <w:sz w:val="22"/>
          <w:szCs w:val="24"/>
          <w:lang w:val="en-US"/>
        </w:rPr>
        <w:t>Universitas Muhammadiyah Jambi</w:t>
      </w:r>
      <w:r w:rsidRPr="00AE68E1">
        <w:rPr>
          <w:rFonts w:ascii="Times New Roman" w:hAnsi="Times New Roman" w:cs="Times New Roman"/>
          <w:color w:val="212121"/>
          <w:sz w:val="22"/>
          <w:szCs w:val="24"/>
          <w:vertAlign w:val="superscript"/>
          <w:lang w:val="en-US"/>
        </w:rPr>
        <w:t>3</w:t>
      </w:r>
    </w:p>
    <w:p w:rsidR="009C08B5" w:rsidRPr="00AE68E1" w:rsidRDefault="00E3266C" w:rsidP="009C08B5">
      <w:pPr>
        <w:pStyle w:val="HTMLPreformatted"/>
        <w:shd w:val="clear" w:color="auto" w:fill="FFFFFF"/>
        <w:jc w:val="center"/>
        <w:rPr>
          <w:rFonts w:ascii="Times New Roman" w:hAnsi="Times New Roman" w:cs="Times New Roman"/>
          <w:color w:val="212121"/>
          <w:sz w:val="22"/>
          <w:szCs w:val="24"/>
          <w:lang w:val="en-US"/>
        </w:rPr>
      </w:pPr>
      <w:r>
        <w:rPr>
          <w:rFonts w:ascii="Times New Roman" w:hAnsi="Times New Roman" w:cs="Times New Roman"/>
          <w:color w:val="212121"/>
          <w:sz w:val="22"/>
          <w:szCs w:val="24"/>
        </w:rPr>
        <w:t xml:space="preserve">Email : </w:t>
      </w:r>
      <w:r w:rsidR="009C08B5" w:rsidRPr="00AE68E1">
        <w:rPr>
          <w:rFonts w:ascii="Times New Roman" w:hAnsi="Times New Roman" w:cs="Times New Roman"/>
          <w:color w:val="212121"/>
          <w:sz w:val="22"/>
          <w:szCs w:val="24"/>
          <w:lang w:val="en-US"/>
        </w:rPr>
        <w:t>mas.soleh@yahoo.com</w:t>
      </w:r>
    </w:p>
    <w:p w:rsidR="006903C3" w:rsidRPr="001E1388" w:rsidRDefault="006903C3" w:rsidP="00907054">
      <w:pPr>
        <w:spacing w:before="200" w:after="0"/>
        <w:jc w:val="center"/>
        <w:rPr>
          <w:rFonts w:ascii="Times New Roman" w:hAnsi="Times New Roman"/>
          <w:sz w:val="20"/>
        </w:rPr>
      </w:pPr>
      <w:r w:rsidRPr="001E1388">
        <w:rPr>
          <w:rFonts w:ascii="Times New Roman" w:hAnsi="Times New Roman"/>
          <w:sz w:val="20"/>
        </w:rPr>
        <w:t xml:space="preserve">Diterima : </w:t>
      </w:r>
      <w:r>
        <w:rPr>
          <w:rFonts w:ascii="Times New Roman" w:hAnsi="Times New Roman"/>
          <w:sz w:val="20"/>
          <w:lang w:val="en-US"/>
        </w:rPr>
        <w:t>19</w:t>
      </w:r>
      <w:r w:rsidRPr="001E1388">
        <w:rPr>
          <w:rFonts w:ascii="Times New Roman" w:hAnsi="Times New Roman"/>
          <w:sz w:val="20"/>
        </w:rPr>
        <w:t xml:space="preserve"> Juni  2020; Direvisi: </w:t>
      </w:r>
      <w:r>
        <w:rPr>
          <w:rFonts w:ascii="Times New Roman" w:hAnsi="Times New Roman"/>
          <w:sz w:val="20"/>
          <w:lang w:val="en-US"/>
        </w:rPr>
        <w:t>1</w:t>
      </w:r>
      <w:r w:rsidRPr="001E1388">
        <w:rPr>
          <w:rFonts w:ascii="Times New Roman" w:hAnsi="Times New Roman"/>
          <w:sz w:val="20"/>
        </w:rPr>
        <w:t>6 Juli  2020;  Disetujui : 31 Agustus  2020</w:t>
      </w:r>
    </w:p>
    <w:p w:rsidR="006903C3" w:rsidRPr="001E1388" w:rsidRDefault="006903C3" w:rsidP="006903C3">
      <w:pPr>
        <w:spacing w:after="0"/>
        <w:jc w:val="center"/>
        <w:rPr>
          <w:rFonts w:ascii="Times New Roman" w:hAnsi="Times New Roman"/>
          <w:sz w:val="20"/>
        </w:rPr>
      </w:pPr>
      <w:r w:rsidRPr="001E1388">
        <w:rPr>
          <w:rFonts w:ascii="Times New Roman" w:hAnsi="Times New Roman"/>
          <w:sz w:val="20"/>
        </w:rPr>
        <w:t>https://doi.</w:t>
      </w:r>
      <w:r w:rsidR="00311427">
        <w:rPr>
          <w:rFonts w:ascii="Times New Roman" w:hAnsi="Times New Roman"/>
          <w:sz w:val="20"/>
        </w:rPr>
        <w:t>org/10.37250/newkiki.v4i1.6</w:t>
      </w:r>
      <w:r w:rsidR="00ED4550">
        <w:rPr>
          <w:rFonts w:ascii="Times New Roman" w:hAnsi="Times New Roman"/>
          <w:sz w:val="20"/>
        </w:rPr>
        <w:t>6</w:t>
      </w:r>
    </w:p>
    <w:p w:rsidR="001168B9" w:rsidRPr="00907054" w:rsidRDefault="00907054" w:rsidP="00265BCF">
      <w:pPr>
        <w:pStyle w:val="HTMLPreformatted"/>
        <w:spacing w:before="120"/>
        <w:jc w:val="center"/>
        <w:rPr>
          <w:rFonts w:ascii="Times New Roman" w:hAnsi="Times New Roman" w:cs="Times New Roman"/>
          <w:b/>
          <w:i/>
          <w:color w:val="212121"/>
          <w:sz w:val="22"/>
          <w:szCs w:val="24"/>
          <w:lang w:val="en-US"/>
        </w:rPr>
      </w:pPr>
      <w:r w:rsidRPr="00907054">
        <w:rPr>
          <w:rFonts w:ascii="Times New Roman" w:hAnsi="Times New Roman" w:cs="Times New Roman"/>
          <w:b/>
          <w:i/>
          <w:color w:val="212121"/>
          <w:sz w:val="22"/>
          <w:szCs w:val="24"/>
        </w:rPr>
        <w:t>Abstrac</w:t>
      </w:r>
      <w:r w:rsidRPr="00907054">
        <w:rPr>
          <w:rFonts w:ascii="Times New Roman" w:hAnsi="Times New Roman" w:cs="Times New Roman"/>
          <w:b/>
          <w:i/>
          <w:color w:val="212121"/>
          <w:sz w:val="22"/>
          <w:szCs w:val="24"/>
          <w:lang w:val="en-US"/>
        </w:rPr>
        <w:t>t</w:t>
      </w:r>
    </w:p>
    <w:p w:rsidR="004920EB" w:rsidRDefault="007563EE" w:rsidP="00470697">
      <w:pPr>
        <w:pStyle w:val="HTMLPreformatted"/>
        <w:jc w:val="both"/>
        <w:rPr>
          <w:rFonts w:ascii="Times New Roman" w:hAnsi="Times New Roman" w:cs="Times New Roman"/>
          <w:i/>
          <w:color w:val="212121"/>
          <w:szCs w:val="24"/>
        </w:rPr>
      </w:pPr>
      <w:r w:rsidRPr="00AE68E1">
        <w:rPr>
          <w:rFonts w:ascii="Times New Roman" w:hAnsi="Times New Roman" w:cs="Times New Roman"/>
          <w:i/>
          <w:color w:val="212121"/>
          <w:szCs w:val="24"/>
          <w:lang w:val="en-US"/>
        </w:rPr>
        <w:t xml:space="preserve">The </w:t>
      </w:r>
      <w:r w:rsidRPr="00AE68E1">
        <w:rPr>
          <w:rFonts w:ascii="Times New Roman" w:hAnsi="Times New Roman" w:cs="Times New Roman"/>
          <w:i/>
          <w:color w:val="212121"/>
          <w:szCs w:val="24"/>
        </w:rPr>
        <w:t>r</w:t>
      </w:r>
      <w:r w:rsidR="001168B9" w:rsidRPr="00AE68E1">
        <w:rPr>
          <w:rFonts w:ascii="Times New Roman" w:hAnsi="Times New Roman" w:cs="Times New Roman"/>
          <w:i/>
          <w:color w:val="212121"/>
          <w:szCs w:val="24"/>
        </w:rPr>
        <w:t xml:space="preserve">esearch aims to analyze the financial capability of Batang Hari and Muaro Jambi Regency which is shown through </w:t>
      </w:r>
      <w:r w:rsidRPr="00AE68E1">
        <w:rPr>
          <w:rFonts w:ascii="Times New Roman" w:hAnsi="Times New Roman" w:cs="Times New Roman"/>
          <w:i/>
          <w:color w:val="212121"/>
          <w:szCs w:val="24"/>
        </w:rPr>
        <w:t>DOF</w:t>
      </w:r>
      <w:r w:rsidR="001168B9" w:rsidRPr="00AE68E1">
        <w:rPr>
          <w:rFonts w:ascii="Times New Roman" w:hAnsi="Times New Roman" w:cs="Times New Roman"/>
          <w:i/>
          <w:color w:val="212121"/>
          <w:szCs w:val="24"/>
        </w:rPr>
        <w:t xml:space="preserve">, </w:t>
      </w:r>
      <w:r w:rsidRPr="00AE68E1">
        <w:rPr>
          <w:rFonts w:ascii="Times New Roman" w:hAnsi="Times New Roman" w:cs="Times New Roman"/>
          <w:i/>
          <w:color w:val="212121"/>
          <w:szCs w:val="24"/>
        </w:rPr>
        <w:t>IKR</w:t>
      </w:r>
      <w:r w:rsidR="001168B9" w:rsidRPr="00AE68E1">
        <w:rPr>
          <w:rFonts w:ascii="Times New Roman" w:hAnsi="Times New Roman" w:cs="Times New Roman"/>
          <w:i/>
          <w:color w:val="212121"/>
          <w:szCs w:val="24"/>
        </w:rPr>
        <w:t xml:space="preserve"> and PAD </w:t>
      </w:r>
      <w:r w:rsidRPr="00AE68E1">
        <w:rPr>
          <w:rFonts w:ascii="Times New Roman" w:hAnsi="Times New Roman" w:cs="Times New Roman"/>
          <w:i/>
          <w:color w:val="212121"/>
          <w:szCs w:val="24"/>
        </w:rPr>
        <w:t>IPAD</w:t>
      </w:r>
      <w:r w:rsidR="001168B9" w:rsidRPr="00AE68E1">
        <w:rPr>
          <w:rFonts w:ascii="Times New Roman" w:hAnsi="Times New Roman" w:cs="Times New Roman"/>
          <w:i/>
          <w:color w:val="212121"/>
          <w:szCs w:val="24"/>
        </w:rPr>
        <w:t>, analyzed the differ</w:t>
      </w:r>
      <w:r w:rsidRPr="00AE68E1">
        <w:rPr>
          <w:rFonts w:ascii="Times New Roman" w:hAnsi="Times New Roman" w:cs="Times New Roman"/>
          <w:i/>
          <w:color w:val="212121"/>
          <w:szCs w:val="24"/>
        </w:rPr>
        <w:t>ences in financial capabilities</w:t>
      </w:r>
      <w:r w:rsidR="001168B9" w:rsidRPr="00AE68E1">
        <w:rPr>
          <w:rFonts w:ascii="Times New Roman" w:hAnsi="Times New Roman" w:cs="Times New Roman"/>
          <w:i/>
          <w:color w:val="212121"/>
          <w:szCs w:val="24"/>
        </w:rPr>
        <w:t xml:space="preserve"> shown through the </w:t>
      </w:r>
      <w:r w:rsidRPr="00AE68E1">
        <w:rPr>
          <w:rFonts w:ascii="Times New Roman" w:hAnsi="Times New Roman" w:cs="Times New Roman"/>
          <w:i/>
          <w:color w:val="212121"/>
          <w:szCs w:val="24"/>
        </w:rPr>
        <w:t>DOF</w:t>
      </w:r>
      <w:r w:rsidR="001168B9" w:rsidRPr="00AE68E1">
        <w:rPr>
          <w:rFonts w:ascii="Times New Roman" w:hAnsi="Times New Roman" w:cs="Times New Roman"/>
          <w:i/>
          <w:color w:val="212121"/>
          <w:szCs w:val="24"/>
        </w:rPr>
        <w:t xml:space="preserve">, </w:t>
      </w:r>
      <w:r w:rsidRPr="00AE68E1">
        <w:rPr>
          <w:rFonts w:ascii="Times New Roman" w:hAnsi="Times New Roman" w:cs="Times New Roman"/>
          <w:i/>
          <w:color w:val="212121"/>
          <w:szCs w:val="24"/>
        </w:rPr>
        <w:t>IKR</w:t>
      </w:r>
      <w:r w:rsidR="001168B9" w:rsidRPr="00AE68E1">
        <w:rPr>
          <w:rFonts w:ascii="Times New Roman" w:hAnsi="Times New Roman" w:cs="Times New Roman"/>
          <w:i/>
          <w:color w:val="212121"/>
          <w:szCs w:val="24"/>
        </w:rPr>
        <w:t xml:space="preserve"> and </w:t>
      </w:r>
      <w:r w:rsidRPr="00AE68E1">
        <w:rPr>
          <w:rFonts w:ascii="Times New Roman" w:hAnsi="Times New Roman" w:cs="Times New Roman"/>
          <w:i/>
          <w:color w:val="212121"/>
          <w:szCs w:val="24"/>
        </w:rPr>
        <w:t>IPAD</w:t>
      </w:r>
      <w:r w:rsidR="001168B9" w:rsidRPr="00AE68E1">
        <w:rPr>
          <w:rFonts w:ascii="Times New Roman" w:hAnsi="Times New Roman" w:cs="Times New Roman"/>
          <w:i/>
          <w:color w:val="212121"/>
          <w:szCs w:val="24"/>
        </w:rPr>
        <w:t>, analyzed the relationship between financial capacity with economic growth, during the period 2001-2015.</w:t>
      </w:r>
      <w:r w:rsidRPr="00AE68E1">
        <w:rPr>
          <w:rFonts w:ascii="Times New Roman" w:hAnsi="Times New Roman" w:cs="Times New Roman"/>
          <w:i/>
          <w:color w:val="212121"/>
          <w:szCs w:val="24"/>
          <w:lang w:val="en-US"/>
        </w:rPr>
        <w:t xml:space="preserve"> </w:t>
      </w:r>
      <w:r w:rsidR="00D20CF2" w:rsidRPr="00AE68E1">
        <w:rPr>
          <w:rFonts w:ascii="Times New Roman" w:hAnsi="Times New Roman" w:cs="Times New Roman"/>
          <w:i/>
          <w:color w:val="222222"/>
          <w:szCs w:val="24"/>
          <w:lang w:eastAsia="en-US"/>
        </w:rPr>
        <w:t xml:space="preserve">This research uses quantitative and qualitative methods using </w:t>
      </w:r>
      <w:r w:rsidR="001168B9" w:rsidRPr="00AE68E1">
        <w:rPr>
          <w:rFonts w:ascii="Times New Roman" w:hAnsi="Times New Roman" w:cs="Times New Roman"/>
          <w:i/>
          <w:color w:val="212121"/>
          <w:szCs w:val="24"/>
        </w:rPr>
        <w:t xml:space="preserve">secondary data in the form of time series with observation period from 2001 to 2015. The analysis tool used to answer the above mentioned research objectives is the indicator of the financial capacity of the regions through the </w:t>
      </w:r>
      <w:r w:rsidRPr="00AE68E1">
        <w:rPr>
          <w:rFonts w:ascii="Times New Roman" w:hAnsi="Times New Roman" w:cs="Times New Roman"/>
          <w:i/>
          <w:color w:val="212121"/>
          <w:szCs w:val="24"/>
        </w:rPr>
        <w:t>DOF</w:t>
      </w:r>
      <w:r w:rsidR="001168B9" w:rsidRPr="00AE68E1">
        <w:rPr>
          <w:rFonts w:ascii="Times New Roman" w:hAnsi="Times New Roman" w:cs="Times New Roman"/>
          <w:i/>
          <w:color w:val="212121"/>
          <w:szCs w:val="24"/>
        </w:rPr>
        <w:t xml:space="preserve">, </w:t>
      </w:r>
      <w:r w:rsidRPr="00AE68E1">
        <w:rPr>
          <w:rFonts w:ascii="Times New Roman" w:hAnsi="Times New Roman" w:cs="Times New Roman"/>
          <w:i/>
          <w:color w:val="212121"/>
          <w:szCs w:val="24"/>
        </w:rPr>
        <w:t>IKR</w:t>
      </w:r>
      <w:r w:rsidR="001168B9" w:rsidRPr="00AE68E1">
        <w:rPr>
          <w:rFonts w:ascii="Times New Roman" w:hAnsi="Times New Roman" w:cs="Times New Roman"/>
          <w:i/>
          <w:color w:val="212121"/>
          <w:szCs w:val="24"/>
        </w:rPr>
        <w:t xml:space="preserve"> and </w:t>
      </w:r>
      <w:r w:rsidRPr="00AE68E1">
        <w:rPr>
          <w:rFonts w:ascii="Times New Roman" w:hAnsi="Times New Roman" w:cs="Times New Roman"/>
          <w:i/>
          <w:color w:val="212121"/>
          <w:szCs w:val="24"/>
        </w:rPr>
        <w:t>IPAD</w:t>
      </w:r>
      <w:r w:rsidR="001168B9" w:rsidRPr="00AE68E1">
        <w:rPr>
          <w:rFonts w:ascii="Times New Roman" w:hAnsi="Times New Roman" w:cs="Times New Roman"/>
          <w:i/>
          <w:color w:val="212121"/>
          <w:szCs w:val="24"/>
        </w:rPr>
        <w:t>, independent test sample t-test and pearson correlation.</w:t>
      </w:r>
      <w:r w:rsidRPr="00AE68E1">
        <w:rPr>
          <w:rFonts w:ascii="Times New Roman" w:hAnsi="Times New Roman" w:cs="Times New Roman"/>
          <w:i/>
          <w:color w:val="212121"/>
          <w:szCs w:val="24"/>
          <w:lang w:val="en-US"/>
        </w:rPr>
        <w:t xml:space="preserve"> </w:t>
      </w:r>
      <w:r w:rsidR="001168B9" w:rsidRPr="00AE68E1">
        <w:rPr>
          <w:rFonts w:ascii="Times New Roman" w:hAnsi="Times New Roman" w:cs="Times New Roman"/>
          <w:i/>
          <w:color w:val="212121"/>
          <w:szCs w:val="24"/>
        </w:rPr>
        <w:t>The results show that the financial capacity of Batang Hari and Muaro Jambi regencies is still very low, where the Fiscal Autonomy Degree (DOF) is very less because it is &lt;10 percent, the Routine Capacity Index (IKR) is very less b</w:t>
      </w:r>
      <w:r w:rsidR="00D20CF2" w:rsidRPr="00AE68E1">
        <w:rPr>
          <w:rFonts w:ascii="Times New Roman" w:hAnsi="Times New Roman" w:cs="Times New Roman"/>
          <w:i/>
          <w:color w:val="212121"/>
          <w:szCs w:val="24"/>
        </w:rPr>
        <w:t>ecause it is between 0.00 to 20</w:t>
      </w:r>
      <w:r w:rsidR="001168B9" w:rsidRPr="00AE68E1">
        <w:rPr>
          <w:rFonts w:ascii="Times New Roman" w:hAnsi="Times New Roman" w:cs="Times New Roman"/>
          <w:i/>
          <w:color w:val="212121"/>
          <w:szCs w:val="24"/>
        </w:rPr>
        <w:t>, 00 percent and PAD Appearance Index (IPAD) were weak due to IPPAD &lt;1. There was a significant difference in Fiscal Autonomy Degrees (DOF) and PAD Appearance Index between Batang Hari and Muaro Jambi Districts, while there was no significant difference in Routine Capacity Index (IKR ) Between Batang Hari and Muaro Jambi districts. There is no correlation between local financial capacity indicators (DOF, IKR and IPPAD) with economic growth through PDRB indicators in Batang Hari and Muaro Jambi districts.</w:t>
      </w:r>
    </w:p>
    <w:p w:rsidR="003B7EFD" w:rsidRPr="00AE68E1" w:rsidRDefault="001168B9" w:rsidP="00265BCF">
      <w:pPr>
        <w:spacing w:after="120"/>
        <w:jc w:val="both"/>
        <w:rPr>
          <w:rFonts w:ascii="Times New Roman" w:hAnsi="Times New Roman" w:cs="Times New Roman"/>
          <w:b/>
          <w:i/>
          <w:sz w:val="20"/>
          <w:lang w:val="en-US"/>
        </w:rPr>
      </w:pPr>
      <w:r w:rsidRPr="00AE68E1">
        <w:rPr>
          <w:rFonts w:ascii="Times New Roman" w:hAnsi="Times New Roman" w:cs="Times New Roman"/>
          <w:b/>
          <w:i/>
          <w:color w:val="212121"/>
          <w:sz w:val="20"/>
        </w:rPr>
        <w:t xml:space="preserve">Keywords: </w:t>
      </w:r>
      <w:r w:rsidR="00210808" w:rsidRPr="00AE68E1">
        <w:rPr>
          <w:rFonts w:ascii="Times New Roman" w:hAnsi="Times New Roman" w:cs="Times New Roman"/>
          <w:b/>
          <w:i/>
          <w:color w:val="212121"/>
          <w:sz w:val="20"/>
        </w:rPr>
        <w:t xml:space="preserve">Regional Financial Capacity, </w:t>
      </w:r>
      <w:r w:rsidR="003B7EFD" w:rsidRPr="00AE68E1">
        <w:rPr>
          <w:rFonts w:ascii="Times New Roman" w:hAnsi="Times New Roman" w:cs="Times New Roman"/>
          <w:b/>
          <w:i/>
          <w:sz w:val="20"/>
        </w:rPr>
        <w:t>Comparative Studies</w:t>
      </w:r>
    </w:p>
    <w:p w:rsidR="001168B9" w:rsidRPr="0004378E" w:rsidRDefault="00907054" w:rsidP="00265BCF">
      <w:pPr>
        <w:spacing w:after="0"/>
        <w:jc w:val="center"/>
        <w:rPr>
          <w:rFonts w:ascii="Times New Roman" w:hAnsi="Times New Roman" w:cs="Times New Roman"/>
          <w:b/>
          <w:sz w:val="20"/>
          <w:szCs w:val="20"/>
          <w:lang w:val="en-US"/>
        </w:rPr>
      </w:pPr>
      <w:r w:rsidRPr="0004378E">
        <w:rPr>
          <w:rFonts w:ascii="Times New Roman" w:hAnsi="Times New Roman" w:cs="Times New Roman"/>
          <w:b/>
          <w:sz w:val="20"/>
          <w:szCs w:val="20"/>
          <w:lang w:val="en-US"/>
        </w:rPr>
        <w:t>Abstrak</w:t>
      </w:r>
    </w:p>
    <w:p w:rsidR="00470697" w:rsidRPr="0004378E" w:rsidRDefault="0004378E" w:rsidP="004920EB">
      <w:pPr>
        <w:spacing w:after="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Penelitian bertujuan </w:t>
      </w:r>
      <w:r w:rsidR="001168B9" w:rsidRPr="0004378E">
        <w:rPr>
          <w:rFonts w:ascii="Times New Roman" w:hAnsi="Times New Roman" w:cs="Times New Roman"/>
          <w:color w:val="000000"/>
          <w:sz w:val="20"/>
          <w:szCs w:val="20"/>
        </w:rPr>
        <w:t>menganalisis kemampuan keuangan daerah Kabupaten Batang Hari dan Kabupaten Muaro</w:t>
      </w:r>
      <w:r w:rsidR="0073432E" w:rsidRPr="0004378E">
        <w:rPr>
          <w:rFonts w:ascii="Times New Roman" w:hAnsi="Times New Roman" w:cs="Times New Roman"/>
          <w:color w:val="000000"/>
          <w:sz w:val="20"/>
          <w:szCs w:val="20"/>
        </w:rPr>
        <w:t xml:space="preserve"> Jambi yang ditunjukkan melalui </w:t>
      </w:r>
      <w:r w:rsidR="007563EE" w:rsidRPr="0004378E">
        <w:rPr>
          <w:rFonts w:ascii="Times New Roman" w:hAnsi="Times New Roman" w:cs="Times New Roman"/>
          <w:color w:val="000000"/>
          <w:sz w:val="20"/>
          <w:szCs w:val="20"/>
        </w:rPr>
        <w:t>DOF</w:t>
      </w:r>
      <w:r w:rsidR="001168B9" w:rsidRPr="0004378E">
        <w:rPr>
          <w:rFonts w:ascii="Times New Roman" w:hAnsi="Times New Roman" w:cs="Times New Roman"/>
          <w:color w:val="000000"/>
          <w:sz w:val="20"/>
          <w:szCs w:val="20"/>
        </w:rPr>
        <w:t xml:space="preserve">, </w:t>
      </w:r>
      <w:r w:rsidR="007563EE" w:rsidRPr="0004378E">
        <w:rPr>
          <w:rFonts w:ascii="Times New Roman" w:hAnsi="Times New Roman" w:cs="Times New Roman"/>
          <w:color w:val="000000"/>
          <w:sz w:val="20"/>
          <w:szCs w:val="20"/>
        </w:rPr>
        <w:t>IKR</w:t>
      </w:r>
      <w:r w:rsidR="001168B9" w:rsidRPr="0004378E">
        <w:rPr>
          <w:rFonts w:ascii="Times New Roman" w:hAnsi="Times New Roman" w:cs="Times New Roman"/>
          <w:color w:val="000000"/>
          <w:sz w:val="20"/>
          <w:szCs w:val="20"/>
        </w:rPr>
        <w:t xml:space="preserve"> dan </w:t>
      </w:r>
      <w:r w:rsidR="007563EE" w:rsidRPr="0004378E">
        <w:rPr>
          <w:rFonts w:ascii="Times New Roman" w:hAnsi="Times New Roman" w:cs="Times New Roman"/>
          <w:color w:val="000000"/>
          <w:sz w:val="20"/>
          <w:szCs w:val="20"/>
        </w:rPr>
        <w:t>IPAD</w:t>
      </w:r>
      <w:r w:rsidR="004920EB">
        <w:rPr>
          <w:rFonts w:ascii="Times New Roman" w:hAnsi="Times New Roman" w:cs="Times New Roman"/>
          <w:color w:val="000000"/>
          <w:sz w:val="20"/>
          <w:szCs w:val="20"/>
        </w:rPr>
        <w:t>;</w:t>
      </w:r>
      <w:r w:rsidR="001168B9" w:rsidRPr="0004378E">
        <w:rPr>
          <w:rFonts w:ascii="Times New Roman" w:hAnsi="Times New Roman" w:cs="Times New Roman"/>
          <w:color w:val="000000"/>
          <w:sz w:val="20"/>
          <w:szCs w:val="20"/>
        </w:rPr>
        <w:t xml:space="preserve"> menganalisis perbedaan kemampuan keuangan daerah yang ditunjukkan melalui </w:t>
      </w:r>
      <w:r w:rsidR="007563EE" w:rsidRPr="0004378E">
        <w:rPr>
          <w:rFonts w:ascii="Times New Roman" w:hAnsi="Times New Roman" w:cs="Times New Roman"/>
          <w:color w:val="000000"/>
          <w:sz w:val="20"/>
          <w:szCs w:val="20"/>
        </w:rPr>
        <w:t>DOF</w:t>
      </w:r>
      <w:r w:rsidR="001168B9" w:rsidRPr="0004378E">
        <w:rPr>
          <w:rFonts w:ascii="Times New Roman" w:hAnsi="Times New Roman" w:cs="Times New Roman"/>
          <w:color w:val="000000"/>
          <w:sz w:val="20"/>
          <w:szCs w:val="20"/>
        </w:rPr>
        <w:t xml:space="preserve">, </w:t>
      </w:r>
      <w:r w:rsidR="007563EE" w:rsidRPr="0004378E">
        <w:rPr>
          <w:rFonts w:ascii="Times New Roman" w:hAnsi="Times New Roman" w:cs="Times New Roman"/>
          <w:color w:val="000000"/>
          <w:sz w:val="20"/>
          <w:szCs w:val="20"/>
        </w:rPr>
        <w:t>IKR</w:t>
      </w:r>
      <w:r w:rsidR="001168B9" w:rsidRPr="0004378E">
        <w:rPr>
          <w:rFonts w:ascii="Times New Roman" w:hAnsi="Times New Roman" w:cs="Times New Roman"/>
          <w:color w:val="000000"/>
          <w:sz w:val="20"/>
          <w:szCs w:val="20"/>
        </w:rPr>
        <w:t xml:space="preserve"> dan IPAD</w:t>
      </w:r>
      <w:r w:rsidR="004920EB">
        <w:rPr>
          <w:rFonts w:ascii="Times New Roman" w:hAnsi="Times New Roman" w:cs="Times New Roman"/>
          <w:color w:val="000000"/>
          <w:sz w:val="20"/>
          <w:szCs w:val="20"/>
        </w:rPr>
        <w:t>;</w:t>
      </w:r>
      <w:r w:rsidR="001168B9" w:rsidRPr="0004378E">
        <w:rPr>
          <w:rFonts w:ascii="Times New Roman" w:hAnsi="Times New Roman" w:cs="Times New Roman"/>
          <w:color w:val="000000"/>
          <w:sz w:val="20"/>
          <w:szCs w:val="20"/>
        </w:rPr>
        <w:t xml:space="preserve"> </w:t>
      </w:r>
      <w:r w:rsidR="004920EB">
        <w:rPr>
          <w:rFonts w:ascii="Times New Roman" w:hAnsi="Times New Roman" w:cs="Times New Roman"/>
          <w:color w:val="000000"/>
          <w:sz w:val="20"/>
          <w:szCs w:val="20"/>
        </w:rPr>
        <w:t xml:space="preserve">dan </w:t>
      </w:r>
      <w:r w:rsidR="001168B9" w:rsidRPr="0004378E">
        <w:rPr>
          <w:rFonts w:ascii="Times New Roman" w:hAnsi="Times New Roman" w:cs="Times New Roman"/>
          <w:color w:val="000000"/>
          <w:sz w:val="20"/>
          <w:szCs w:val="20"/>
        </w:rPr>
        <w:t>menganalisis hubungan antara kemampuan keuangan da</w:t>
      </w:r>
      <w:r w:rsidR="004920EB">
        <w:rPr>
          <w:rFonts w:ascii="Times New Roman" w:hAnsi="Times New Roman" w:cs="Times New Roman"/>
          <w:color w:val="000000"/>
          <w:sz w:val="20"/>
          <w:szCs w:val="20"/>
        </w:rPr>
        <w:t>erah dengan pertumbuhan ekonomi</w:t>
      </w:r>
      <w:r w:rsidR="001168B9" w:rsidRPr="0004378E">
        <w:rPr>
          <w:rFonts w:ascii="Times New Roman" w:hAnsi="Times New Roman" w:cs="Times New Roman"/>
          <w:color w:val="000000"/>
          <w:sz w:val="20"/>
          <w:szCs w:val="20"/>
        </w:rPr>
        <w:t xml:space="preserve"> periode 2001-2015.</w:t>
      </w:r>
      <w:r w:rsidR="00CC07BD" w:rsidRPr="0004378E">
        <w:rPr>
          <w:rFonts w:ascii="Times New Roman" w:hAnsi="Times New Roman" w:cs="Times New Roman"/>
          <w:color w:val="000000"/>
          <w:sz w:val="20"/>
          <w:szCs w:val="20"/>
          <w:lang w:val="en-US"/>
        </w:rPr>
        <w:t xml:space="preserve"> </w:t>
      </w:r>
      <w:r w:rsidR="009D2CD3" w:rsidRPr="0004378E">
        <w:rPr>
          <w:rFonts w:ascii="Times New Roman" w:hAnsi="Times New Roman" w:cs="Times New Roman"/>
          <w:color w:val="000000"/>
          <w:sz w:val="20"/>
          <w:szCs w:val="20"/>
          <w:lang w:val="en-US"/>
        </w:rPr>
        <w:t>Penelitian  menggunakan metode kuantitatif dan kua</w:t>
      </w:r>
      <w:r w:rsidR="00D20CF2" w:rsidRPr="0004378E">
        <w:rPr>
          <w:rFonts w:ascii="Times New Roman" w:hAnsi="Times New Roman" w:cs="Times New Roman"/>
          <w:color w:val="000000"/>
          <w:sz w:val="20"/>
          <w:szCs w:val="20"/>
          <w:lang w:val="en-US"/>
        </w:rPr>
        <w:t xml:space="preserve">litatif dengan </w:t>
      </w:r>
      <w:r w:rsidR="001168B9" w:rsidRPr="0004378E">
        <w:rPr>
          <w:rFonts w:ascii="Times New Roman" w:hAnsi="Times New Roman" w:cs="Times New Roman"/>
          <w:color w:val="000000"/>
          <w:sz w:val="20"/>
          <w:szCs w:val="20"/>
        </w:rPr>
        <w:t>data sekunder dalam bentuk runtun waktu (</w:t>
      </w:r>
      <w:r w:rsidR="001168B9" w:rsidRPr="0004378E">
        <w:rPr>
          <w:rFonts w:ascii="Times New Roman" w:hAnsi="Times New Roman" w:cs="Times New Roman"/>
          <w:i/>
          <w:iCs/>
          <w:color w:val="000000"/>
          <w:sz w:val="20"/>
          <w:szCs w:val="20"/>
        </w:rPr>
        <w:t>time series</w:t>
      </w:r>
      <w:r w:rsidR="001168B9" w:rsidRPr="0004378E">
        <w:rPr>
          <w:rFonts w:ascii="Times New Roman" w:hAnsi="Times New Roman" w:cs="Times New Roman"/>
          <w:color w:val="000000"/>
          <w:sz w:val="20"/>
          <w:szCs w:val="20"/>
        </w:rPr>
        <w:t>) dengan periode pengamatan dari tahun 2001 sampai 2015. Alat analisis yang digunakan</w:t>
      </w:r>
      <w:r w:rsidR="004920EB">
        <w:rPr>
          <w:rFonts w:ascii="Times New Roman" w:hAnsi="Times New Roman" w:cs="Times New Roman"/>
          <w:color w:val="000000"/>
          <w:sz w:val="20"/>
          <w:szCs w:val="20"/>
        </w:rPr>
        <w:t xml:space="preserve"> </w:t>
      </w:r>
      <w:r w:rsidR="001168B9" w:rsidRPr="0004378E">
        <w:rPr>
          <w:rFonts w:ascii="Times New Roman" w:hAnsi="Times New Roman" w:cs="Times New Roman"/>
          <w:color w:val="000000"/>
          <w:sz w:val="20"/>
          <w:szCs w:val="20"/>
        </w:rPr>
        <w:t xml:space="preserve">adalah indikator kemampuan keuangan daerah melalui </w:t>
      </w:r>
      <w:r w:rsidR="007563EE" w:rsidRPr="0004378E">
        <w:rPr>
          <w:rFonts w:ascii="Times New Roman" w:hAnsi="Times New Roman" w:cs="Times New Roman"/>
          <w:color w:val="000000"/>
          <w:sz w:val="20"/>
          <w:szCs w:val="20"/>
        </w:rPr>
        <w:t>DOF</w:t>
      </w:r>
      <w:r w:rsidR="001168B9" w:rsidRPr="0004378E">
        <w:rPr>
          <w:rFonts w:ascii="Times New Roman" w:hAnsi="Times New Roman" w:cs="Times New Roman"/>
          <w:color w:val="000000"/>
          <w:sz w:val="20"/>
          <w:szCs w:val="20"/>
        </w:rPr>
        <w:t xml:space="preserve">, </w:t>
      </w:r>
      <w:r w:rsidR="007563EE" w:rsidRPr="0004378E">
        <w:rPr>
          <w:rFonts w:ascii="Times New Roman" w:hAnsi="Times New Roman" w:cs="Times New Roman"/>
          <w:color w:val="000000"/>
          <w:sz w:val="20"/>
          <w:szCs w:val="20"/>
        </w:rPr>
        <w:t>IKR,</w:t>
      </w:r>
      <w:r w:rsidR="001168B9" w:rsidRPr="0004378E">
        <w:rPr>
          <w:rFonts w:ascii="Times New Roman" w:hAnsi="Times New Roman" w:cs="Times New Roman"/>
          <w:color w:val="000000"/>
          <w:sz w:val="20"/>
          <w:szCs w:val="20"/>
        </w:rPr>
        <w:t xml:space="preserve"> dan </w:t>
      </w:r>
      <w:r w:rsidR="007563EE" w:rsidRPr="0004378E">
        <w:rPr>
          <w:rFonts w:ascii="Times New Roman" w:hAnsi="Times New Roman" w:cs="Times New Roman"/>
          <w:color w:val="000000"/>
          <w:sz w:val="20"/>
          <w:szCs w:val="20"/>
        </w:rPr>
        <w:t>IPAD</w:t>
      </w:r>
      <w:r w:rsidR="001168B9" w:rsidRPr="0004378E">
        <w:rPr>
          <w:rFonts w:ascii="Times New Roman" w:hAnsi="Times New Roman" w:cs="Times New Roman"/>
          <w:color w:val="000000"/>
          <w:sz w:val="20"/>
          <w:szCs w:val="20"/>
        </w:rPr>
        <w:t xml:space="preserve">, uji beda </w:t>
      </w:r>
      <w:r w:rsidR="001168B9" w:rsidRPr="0004378E">
        <w:rPr>
          <w:rFonts w:ascii="Times New Roman" w:hAnsi="Times New Roman" w:cs="Times New Roman"/>
          <w:i/>
          <w:color w:val="000000"/>
          <w:sz w:val="20"/>
          <w:szCs w:val="20"/>
        </w:rPr>
        <w:t xml:space="preserve">independent sample t-tes  </w:t>
      </w:r>
      <w:r w:rsidR="001168B9" w:rsidRPr="0004378E">
        <w:rPr>
          <w:rFonts w:ascii="Times New Roman" w:hAnsi="Times New Roman" w:cs="Times New Roman"/>
          <w:color w:val="000000"/>
          <w:sz w:val="20"/>
          <w:szCs w:val="20"/>
        </w:rPr>
        <w:t>dan korelasi pearson.</w:t>
      </w:r>
      <w:r w:rsidR="00CC07BD" w:rsidRPr="0004378E">
        <w:rPr>
          <w:rFonts w:ascii="Times New Roman" w:hAnsi="Times New Roman" w:cs="Times New Roman"/>
          <w:color w:val="000000"/>
          <w:sz w:val="20"/>
          <w:szCs w:val="20"/>
          <w:lang w:val="en-US"/>
        </w:rPr>
        <w:t xml:space="preserve"> </w:t>
      </w:r>
      <w:r w:rsidR="001168B9" w:rsidRPr="0004378E">
        <w:rPr>
          <w:rFonts w:ascii="Times New Roman" w:hAnsi="Times New Roman" w:cs="Times New Roman"/>
          <w:color w:val="000000"/>
          <w:sz w:val="20"/>
          <w:szCs w:val="20"/>
        </w:rPr>
        <w:t>Hasil penelitian menunjukkan bahwa kemampuan keuangan daerah Kabupaten Batang Hari dan Kabupaten Muaro Jambi masih sangat rendah, dimana Derajat Otonomi Fiskal (D</w:t>
      </w:r>
      <w:r w:rsidR="006D1781" w:rsidRPr="0004378E">
        <w:rPr>
          <w:rFonts w:ascii="Times New Roman" w:hAnsi="Times New Roman" w:cs="Times New Roman"/>
          <w:color w:val="000000"/>
          <w:sz w:val="20"/>
          <w:szCs w:val="20"/>
        </w:rPr>
        <w:t>OF) sangat kurang karena berada</w:t>
      </w:r>
      <w:r w:rsidR="00210808" w:rsidRPr="0004378E">
        <w:rPr>
          <w:rFonts w:ascii="Times New Roman" w:hAnsi="Times New Roman" w:cs="Times New Roman"/>
          <w:color w:val="000000"/>
          <w:sz w:val="20"/>
          <w:szCs w:val="20"/>
          <w:lang w:val="en-US"/>
        </w:rPr>
        <w:t xml:space="preserve"> </w:t>
      </w:r>
      <w:r w:rsidR="001168B9" w:rsidRPr="0004378E">
        <w:rPr>
          <w:rFonts w:ascii="Times New Roman" w:hAnsi="Times New Roman" w:cs="Times New Roman"/>
          <w:color w:val="000000"/>
          <w:sz w:val="20"/>
          <w:szCs w:val="20"/>
        </w:rPr>
        <w:t>&lt; 10 persen, Indeks Kemampuan Rutin (IKR) sangat kurang karena berada antara rasio 0,00 – 20,00 persen dan Indeks Penampilan PAD (IPAD) lemah karena IPPAD &lt; 1. Ada perbedaan yang signifikan Derajat Otonomi Fiskal (DOF) dan Indeks Penampilan PAD antara Kabupaten Batang Hari dan Kabupaten Muaro Jambi, sementara tidak ada perbedaan yang signifikan Indeks Kemampuan Rutin (IKR) antara Kabupaten Batang Hari dan Kabupaten Muaro Jambi.Tidak ada hubungan antara indikator kemampuan keuangan daerah (DOF, IKR dan IPPAD) dengan pertumbuhan ekonomi melalui indikator PDRB di Kabupaten Batang Hari dan kabupaten Muaro Jambi.</w:t>
      </w:r>
      <w:r w:rsidR="00470697" w:rsidRPr="0004378E">
        <w:rPr>
          <w:rFonts w:ascii="Times New Roman" w:hAnsi="Times New Roman" w:cs="Times New Roman"/>
          <w:color w:val="000000"/>
          <w:sz w:val="20"/>
          <w:szCs w:val="20"/>
          <w:lang w:val="en-US"/>
        </w:rPr>
        <w:t xml:space="preserve"> </w:t>
      </w:r>
    </w:p>
    <w:p w:rsidR="001168B9" w:rsidRPr="0004378E" w:rsidRDefault="001168B9" w:rsidP="00FF297C">
      <w:pPr>
        <w:autoSpaceDE w:val="0"/>
        <w:autoSpaceDN w:val="0"/>
        <w:adjustRightInd w:val="0"/>
        <w:spacing w:after="0"/>
        <w:ind w:left="1276" w:hanging="1276"/>
        <w:rPr>
          <w:rFonts w:ascii="Times New Roman" w:hAnsi="Times New Roman" w:cs="Times New Roman"/>
          <w:b/>
          <w:i/>
          <w:iCs/>
          <w:color w:val="000000"/>
          <w:sz w:val="20"/>
          <w:szCs w:val="20"/>
          <w:lang w:val="en-US"/>
        </w:rPr>
      </w:pPr>
      <w:r w:rsidRPr="0004378E">
        <w:rPr>
          <w:rFonts w:ascii="Times New Roman" w:hAnsi="Times New Roman" w:cs="Times New Roman"/>
          <w:b/>
          <w:bCs/>
          <w:color w:val="000000"/>
          <w:sz w:val="20"/>
          <w:szCs w:val="20"/>
        </w:rPr>
        <w:t>Kata kunci :</w:t>
      </w:r>
      <w:r w:rsidR="00210808" w:rsidRPr="0004378E">
        <w:rPr>
          <w:rFonts w:ascii="Times New Roman" w:hAnsi="Times New Roman" w:cs="Times New Roman"/>
          <w:b/>
          <w:bCs/>
          <w:color w:val="000000"/>
          <w:sz w:val="20"/>
          <w:szCs w:val="20"/>
          <w:lang w:val="en-US"/>
        </w:rPr>
        <w:t xml:space="preserve"> </w:t>
      </w:r>
      <w:r w:rsidR="00210808" w:rsidRPr="0004378E">
        <w:rPr>
          <w:rFonts w:ascii="Times New Roman" w:hAnsi="Times New Roman" w:cs="Times New Roman"/>
          <w:b/>
          <w:i/>
          <w:iCs/>
          <w:color w:val="000000"/>
          <w:sz w:val="20"/>
          <w:szCs w:val="20"/>
        </w:rPr>
        <w:t xml:space="preserve">Kemampuan Keuangan Daerah, </w:t>
      </w:r>
      <w:r w:rsidR="003B7EFD" w:rsidRPr="0004378E">
        <w:rPr>
          <w:rFonts w:ascii="Times New Roman" w:hAnsi="Times New Roman" w:cs="Times New Roman"/>
          <w:b/>
          <w:i/>
          <w:iCs/>
          <w:color w:val="000000"/>
          <w:sz w:val="20"/>
          <w:szCs w:val="20"/>
          <w:lang w:val="en-US"/>
        </w:rPr>
        <w:t>Studi Komparatif</w:t>
      </w:r>
    </w:p>
    <w:p w:rsidR="00265BCF" w:rsidRDefault="00265BCF" w:rsidP="00FF297C">
      <w:pPr>
        <w:rPr>
          <w:rFonts w:ascii="Arial" w:hAnsi="Arial" w:cs="Arial"/>
          <w:sz w:val="24"/>
          <w:szCs w:val="24"/>
        </w:rPr>
      </w:pPr>
    </w:p>
    <w:p w:rsidR="000A03D1" w:rsidRPr="00907054" w:rsidRDefault="000A03D1" w:rsidP="00FF297C">
      <w:pPr>
        <w:rPr>
          <w:rFonts w:ascii="Arial" w:hAnsi="Arial" w:cs="Arial"/>
          <w:sz w:val="24"/>
          <w:szCs w:val="24"/>
        </w:rPr>
        <w:sectPr w:rsidR="000A03D1" w:rsidRPr="00907054" w:rsidSect="000A03D1">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985" w:header="720" w:footer="684" w:gutter="0"/>
          <w:pgNumType w:start="716"/>
          <w:cols w:space="708"/>
          <w:docGrid w:linePitch="360"/>
        </w:sectPr>
      </w:pPr>
    </w:p>
    <w:p w:rsidR="007757B4" w:rsidRPr="007757B4" w:rsidRDefault="007757B4" w:rsidP="007757B4">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7757B4">
        <w:rPr>
          <w:rFonts w:ascii="Times New Roman" w:hAnsi="Times New Roman" w:cs="Times New Roman"/>
          <w:b/>
          <w:sz w:val="24"/>
          <w:szCs w:val="24"/>
        </w:rPr>
        <w:lastRenderedPageBreak/>
        <w:t>PENDAHULUAN</w:t>
      </w:r>
    </w:p>
    <w:p w:rsidR="007757B4" w:rsidRDefault="00CF0DB6" w:rsidP="007757B4">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04378E">
        <w:rPr>
          <w:rFonts w:ascii="Times New Roman" w:hAnsi="Times New Roman" w:cs="Times New Roman"/>
          <w:sz w:val="24"/>
          <w:szCs w:val="24"/>
        </w:rPr>
        <w:t>Reformasi yang terjadi pada pertengahan tahun 1998 serta krisis keuangan dan kegagalan dalam mengembalikan stabilitas politik dan sosial saat itu, telah</w:t>
      </w:r>
      <w:r w:rsidR="0073432E" w:rsidRPr="0004378E">
        <w:rPr>
          <w:rFonts w:ascii="Times New Roman" w:hAnsi="Times New Roman" w:cs="Times New Roman"/>
          <w:sz w:val="24"/>
          <w:szCs w:val="24"/>
        </w:rPr>
        <w:t xml:space="preserve"> </w:t>
      </w:r>
      <w:r w:rsidR="00210808" w:rsidRPr="0004378E">
        <w:rPr>
          <w:rFonts w:ascii="Times New Roman" w:hAnsi="Times New Roman" w:cs="Times New Roman"/>
          <w:sz w:val="24"/>
          <w:szCs w:val="24"/>
        </w:rPr>
        <w:t xml:space="preserve">menjadi momentum  pelaksanaan </w:t>
      </w:r>
      <w:r w:rsidR="00210808" w:rsidRPr="0004378E">
        <w:rPr>
          <w:rFonts w:ascii="Times New Roman" w:hAnsi="Times New Roman" w:cs="Times New Roman"/>
          <w:sz w:val="24"/>
          <w:szCs w:val="24"/>
          <w:lang w:val="en-US"/>
        </w:rPr>
        <w:t>o</w:t>
      </w:r>
      <w:r w:rsidRPr="0004378E">
        <w:rPr>
          <w:rFonts w:ascii="Times New Roman" w:hAnsi="Times New Roman" w:cs="Times New Roman"/>
          <w:sz w:val="24"/>
          <w:szCs w:val="24"/>
        </w:rPr>
        <w:t>tonomi daerah. Otonomi daerah membawa angin reformasi baik dalam perencanaan pembangunan daerah, hubungan ant</w:t>
      </w:r>
      <w:r w:rsidR="00DF54A2">
        <w:rPr>
          <w:rFonts w:ascii="Times New Roman" w:hAnsi="Times New Roman" w:cs="Times New Roman"/>
          <w:sz w:val="24"/>
          <w:szCs w:val="24"/>
        </w:rPr>
        <w:t>ara eksekutif dengan legislatif</w:t>
      </w:r>
      <w:r w:rsidRPr="0004378E">
        <w:rPr>
          <w:rFonts w:ascii="Times New Roman" w:hAnsi="Times New Roman" w:cs="Times New Roman"/>
          <w:sz w:val="24"/>
          <w:szCs w:val="24"/>
        </w:rPr>
        <w:t xml:space="preserve"> maupun relasi antara pusat dan daerah serta pemerintah dengan bisnis. Paradigma pembangunan pun berubah dari sentralisasi menjadi desentralisasi. </w:t>
      </w:r>
    </w:p>
    <w:p w:rsidR="007757B4" w:rsidRDefault="007757B4" w:rsidP="007757B4">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w:t>
      </w:r>
      <w:r w:rsidR="00CF0DB6" w:rsidRPr="0004378E">
        <w:rPr>
          <w:rFonts w:ascii="Times New Roman" w:hAnsi="Times New Roman" w:cs="Times New Roman"/>
          <w:sz w:val="24"/>
          <w:szCs w:val="24"/>
        </w:rPr>
        <w:t>esentralisasi fiskal</w:t>
      </w:r>
      <w:r w:rsidR="00254193">
        <w:rPr>
          <w:rFonts w:ascii="Times New Roman" w:hAnsi="Times New Roman" w:cs="Times New Roman"/>
          <w:sz w:val="24"/>
          <w:szCs w:val="24"/>
        </w:rPr>
        <w:t>,</w:t>
      </w:r>
      <w:r w:rsidR="00CF0DB6" w:rsidRPr="0004378E">
        <w:rPr>
          <w:rFonts w:ascii="Times New Roman" w:hAnsi="Times New Roman" w:cs="Times New Roman"/>
          <w:sz w:val="24"/>
          <w:szCs w:val="24"/>
        </w:rPr>
        <w:t xml:space="preserve"> pemerintah daerah memiliki wewenang untuk menggali pendapatan dan melakukan peran alokasi secara mandiri dalam menetapkan prioritas pembangunan.</w:t>
      </w:r>
      <w:r w:rsidR="00254193">
        <w:rPr>
          <w:rFonts w:ascii="Times New Roman" w:hAnsi="Times New Roman" w:cs="Times New Roman"/>
          <w:sz w:val="24"/>
          <w:szCs w:val="24"/>
        </w:rPr>
        <w:t xml:space="preserve"> </w:t>
      </w:r>
      <w:r w:rsidR="00CF0DB6" w:rsidRPr="0004378E">
        <w:rPr>
          <w:rFonts w:ascii="Times New Roman" w:hAnsi="Times New Roman" w:cs="Times New Roman"/>
          <w:sz w:val="24"/>
          <w:szCs w:val="24"/>
        </w:rPr>
        <w:t>Konsep otonomi da</w:t>
      </w:r>
      <w:r w:rsidR="006D1781" w:rsidRPr="0004378E">
        <w:rPr>
          <w:rFonts w:ascii="Times New Roman" w:hAnsi="Times New Roman" w:cs="Times New Roman"/>
          <w:sz w:val="24"/>
          <w:szCs w:val="24"/>
        </w:rPr>
        <w:t xml:space="preserve">erah dan desentralisasi fiskal </w:t>
      </w:r>
      <w:r w:rsidR="00CF0DB6" w:rsidRPr="0004378E">
        <w:rPr>
          <w:rFonts w:ascii="Times New Roman" w:hAnsi="Times New Roman" w:cs="Times New Roman"/>
          <w:sz w:val="24"/>
          <w:szCs w:val="24"/>
        </w:rPr>
        <w:t xml:space="preserve">adalah untuk meningkatkan kemandirian dan mengurangi ketergantungan fiskal pemerintah daerah terhadap pemerintah </w:t>
      </w:r>
      <w:r w:rsidR="0073432E" w:rsidRPr="0004378E">
        <w:rPr>
          <w:rFonts w:ascii="Times New Roman" w:hAnsi="Times New Roman" w:cs="Times New Roman"/>
          <w:sz w:val="24"/>
          <w:szCs w:val="24"/>
        </w:rPr>
        <w:t xml:space="preserve">pusat. Daerah diberi kewenangan </w:t>
      </w:r>
      <w:r w:rsidR="00CF0DB6" w:rsidRPr="0004378E">
        <w:rPr>
          <w:rFonts w:ascii="Times New Roman" w:hAnsi="Times New Roman" w:cs="Times New Roman"/>
          <w:sz w:val="24"/>
          <w:szCs w:val="24"/>
        </w:rPr>
        <w:t xml:space="preserve">mengurus pembiayaan daerah dengan kekuatan utama pada kemampuan </w:t>
      </w:r>
      <w:r w:rsidRPr="0004378E">
        <w:rPr>
          <w:rFonts w:ascii="Times New Roman" w:hAnsi="Times New Roman" w:cs="Times New Roman"/>
          <w:sz w:val="24"/>
          <w:szCs w:val="24"/>
        </w:rPr>
        <w:t>Pendapatan Asli Daerah</w:t>
      </w:r>
      <w:r>
        <w:rPr>
          <w:rFonts w:ascii="Times New Roman" w:hAnsi="Times New Roman" w:cs="Times New Roman"/>
          <w:sz w:val="24"/>
          <w:szCs w:val="24"/>
        </w:rPr>
        <w:t xml:space="preserve"> (PAD) guna mewujudkan percepatan peningkatan kesejahteraan masyarakat</w:t>
      </w:r>
      <w:r w:rsidR="00CF0DB6" w:rsidRPr="0004378E">
        <w:rPr>
          <w:rFonts w:ascii="Times New Roman" w:hAnsi="Times New Roman" w:cs="Times New Roman"/>
          <w:sz w:val="24"/>
          <w:szCs w:val="24"/>
        </w:rPr>
        <w:t xml:space="preserve">. </w:t>
      </w:r>
    </w:p>
    <w:p w:rsidR="003C0A8E" w:rsidRPr="00DF54A2" w:rsidRDefault="00DF54A2" w:rsidP="00DF54A2">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Dari sisi manajemen </w:t>
      </w:r>
      <w:r w:rsidR="00CF0DB6" w:rsidRPr="0004378E">
        <w:rPr>
          <w:rFonts w:ascii="Times New Roman" w:hAnsi="Times New Roman" w:cs="Times New Roman"/>
          <w:sz w:val="24"/>
          <w:szCs w:val="24"/>
        </w:rPr>
        <w:t>pengeluaran daerah, daerah dituntut harus lebih akuntabel dan transparan  sehingga pengeluaran daerah akan lebih efektif dan efisien.</w:t>
      </w:r>
      <w:r w:rsidR="007757B4">
        <w:rPr>
          <w:rFonts w:ascii="Times New Roman" w:hAnsi="Times New Roman" w:cs="Times New Roman"/>
          <w:sz w:val="24"/>
          <w:szCs w:val="24"/>
        </w:rPr>
        <w:t xml:space="preserve"> </w:t>
      </w:r>
      <w:r w:rsidR="003A5C12" w:rsidRPr="0004378E">
        <w:rPr>
          <w:rFonts w:ascii="Times New Roman" w:hAnsi="Times New Roman" w:cs="Times New Roman"/>
          <w:color w:val="000000"/>
          <w:sz w:val="24"/>
          <w:szCs w:val="24"/>
          <w:lang w:val="en-US"/>
        </w:rPr>
        <w:t>K</w:t>
      </w:r>
      <w:r w:rsidR="00CF0DB6" w:rsidRPr="0004378E">
        <w:rPr>
          <w:rFonts w:ascii="Times New Roman" w:hAnsi="Times New Roman" w:cs="Times New Roman"/>
          <w:color w:val="000000"/>
          <w:sz w:val="24"/>
          <w:szCs w:val="24"/>
        </w:rPr>
        <w:t xml:space="preserve">onsekuensi dari pelaksanaan Undang-Undang Nomor 32 Tahun 2004 dan Undang-Undang Nomor 33 Tahun 2004 adalah daerah dituntut harus dapat membiayai diri melalui sumber-sumber penerimaan daerah yang berasal dari PAD serta diharapkan pengelolaan dan penggunaan anggaran sesuai dengan fungsi </w:t>
      </w:r>
      <w:r w:rsidR="00CF0DB6" w:rsidRPr="0004378E">
        <w:rPr>
          <w:rFonts w:ascii="Times New Roman" w:hAnsi="Times New Roman" w:cs="Times New Roman"/>
          <w:i/>
          <w:iCs/>
          <w:color w:val="000000"/>
          <w:sz w:val="24"/>
          <w:szCs w:val="24"/>
        </w:rPr>
        <w:t>money follow functio</w:t>
      </w:r>
      <w:r w:rsidR="003C0A8E" w:rsidRPr="0004378E">
        <w:rPr>
          <w:rFonts w:ascii="Times New Roman" w:hAnsi="Times New Roman" w:cs="Times New Roman"/>
          <w:i/>
          <w:iCs/>
          <w:color w:val="000000"/>
          <w:sz w:val="24"/>
          <w:szCs w:val="24"/>
          <w:lang w:val="en-US"/>
        </w:rPr>
        <w:t>n.</w:t>
      </w:r>
    </w:p>
    <w:p w:rsidR="00DF54A2" w:rsidRDefault="00210808" w:rsidP="00DF54A2">
      <w:pPr>
        <w:spacing w:after="0" w:line="360" w:lineRule="auto"/>
        <w:ind w:firstLine="567"/>
        <w:jc w:val="both"/>
        <w:rPr>
          <w:rFonts w:ascii="Times New Roman" w:hAnsi="Times New Roman" w:cs="Times New Roman"/>
          <w:color w:val="000000"/>
          <w:sz w:val="24"/>
          <w:szCs w:val="24"/>
        </w:rPr>
      </w:pPr>
      <w:r w:rsidRPr="0004378E">
        <w:rPr>
          <w:rFonts w:ascii="Times New Roman" w:hAnsi="Times New Roman" w:cs="Times New Roman"/>
          <w:sz w:val="24"/>
          <w:szCs w:val="24"/>
        </w:rPr>
        <w:t>Kebijakan desentralisasi</w:t>
      </w:r>
      <w:r w:rsidRPr="0004378E">
        <w:rPr>
          <w:rFonts w:ascii="Times New Roman" w:hAnsi="Times New Roman" w:cs="Times New Roman"/>
          <w:sz w:val="24"/>
          <w:szCs w:val="24"/>
          <w:lang w:val="en-US"/>
        </w:rPr>
        <w:t xml:space="preserve"> </w:t>
      </w:r>
      <w:r w:rsidR="00CF0DB6" w:rsidRPr="0004378E">
        <w:rPr>
          <w:rFonts w:ascii="Times New Roman" w:hAnsi="Times New Roman" w:cs="Times New Roman"/>
          <w:sz w:val="24"/>
          <w:szCs w:val="24"/>
        </w:rPr>
        <w:t>mere</w:t>
      </w:r>
      <w:r w:rsidR="007757B4">
        <w:rPr>
          <w:rFonts w:ascii="Times New Roman" w:hAnsi="Times New Roman" w:cs="Times New Roman"/>
          <w:sz w:val="24"/>
          <w:szCs w:val="24"/>
        </w:rPr>
        <w:t>-</w:t>
      </w:r>
      <w:r w:rsidR="00CF0DB6" w:rsidRPr="0004378E">
        <w:rPr>
          <w:rFonts w:ascii="Times New Roman" w:hAnsi="Times New Roman" w:cs="Times New Roman"/>
          <w:sz w:val="24"/>
          <w:szCs w:val="24"/>
        </w:rPr>
        <w:t>komendasikan secara bersyarat adanya pemekaran wilayah</w:t>
      </w:r>
      <w:r w:rsidR="00CF0DB6" w:rsidRPr="0004378E">
        <w:rPr>
          <w:rFonts w:ascii="Times New Roman" w:hAnsi="Times New Roman" w:cs="Times New Roman"/>
          <w:color w:val="000000"/>
          <w:sz w:val="24"/>
          <w:szCs w:val="24"/>
        </w:rPr>
        <w:t xml:space="preserve"> yang kemudian diatur dalam Peraturan Pemerintah Nomor 129 Tahun 2000 tentang Persyaratan Pembentukan dan Kriteria Pemekaran, Penghapusan dan Penggabungan Daerah s</w:t>
      </w:r>
      <w:r w:rsidR="006D1781" w:rsidRPr="0004378E">
        <w:rPr>
          <w:rFonts w:ascii="Times New Roman" w:hAnsi="Times New Roman" w:cs="Times New Roman"/>
          <w:color w:val="000000"/>
          <w:sz w:val="24"/>
          <w:szCs w:val="24"/>
        </w:rPr>
        <w:t xml:space="preserve">ebagaimana telah diganti dengan </w:t>
      </w:r>
      <w:r w:rsidR="00CF0DB6" w:rsidRPr="0004378E">
        <w:rPr>
          <w:rFonts w:ascii="Times New Roman" w:hAnsi="Times New Roman" w:cs="Times New Roman"/>
          <w:color w:val="000000"/>
          <w:sz w:val="24"/>
          <w:szCs w:val="24"/>
        </w:rPr>
        <w:t>P</w:t>
      </w:r>
      <w:r w:rsidR="00DF54A2">
        <w:rPr>
          <w:rFonts w:ascii="Times New Roman" w:hAnsi="Times New Roman" w:cs="Times New Roman"/>
          <w:color w:val="000000"/>
          <w:sz w:val="24"/>
          <w:szCs w:val="24"/>
        </w:rPr>
        <w:t xml:space="preserve">eraturan </w:t>
      </w:r>
      <w:r w:rsidR="00CF0DB6" w:rsidRPr="0004378E">
        <w:rPr>
          <w:rFonts w:ascii="Times New Roman" w:hAnsi="Times New Roman" w:cs="Times New Roman"/>
          <w:color w:val="000000"/>
          <w:sz w:val="24"/>
          <w:szCs w:val="24"/>
        </w:rPr>
        <w:t>P</w:t>
      </w:r>
      <w:r w:rsidR="00DF54A2">
        <w:rPr>
          <w:rFonts w:ascii="Times New Roman" w:hAnsi="Times New Roman" w:cs="Times New Roman"/>
          <w:color w:val="000000"/>
          <w:sz w:val="24"/>
          <w:szCs w:val="24"/>
        </w:rPr>
        <w:t>emerintah</w:t>
      </w:r>
      <w:r w:rsidR="00CF0DB6" w:rsidRPr="0004378E">
        <w:rPr>
          <w:rFonts w:ascii="Times New Roman" w:hAnsi="Times New Roman" w:cs="Times New Roman"/>
          <w:color w:val="000000"/>
          <w:sz w:val="24"/>
          <w:szCs w:val="24"/>
        </w:rPr>
        <w:t xml:space="preserve"> Nomor 78 </w:t>
      </w:r>
      <w:r w:rsidR="00DF54A2">
        <w:rPr>
          <w:rFonts w:ascii="Times New Roman" w:hAnsi="Times New Roman" w:cs="Times New Roman"/>
          <w:color w:val="000000"/>
          <w:sz w:val="24"/>
          <w:szCs w:val="24"/>
        </w:rPr>
        <w:t>T</w:t>
      </w:r>
      <w:r w:rsidR="00CF0DB6" w:rsidRPr="0004378E">
        <w:rPr>
          <w:rFonts w:ascii="Times New Roman" w:hAnsi="Times New Roman" w:cs="Times New Roman"/>
          <w:color w:val="000000"/>
          <w:sz w:val="24"/>
          <w:szCs w:val="24"/>
        </w:rPr>
        <w:t>ahun 2007 perihal</w:t>
      </w:r>
      <w:r w:rsidR="006D1781" w:rsidRPr="0004378E">
        <w:rPr>
          <w:rFonts w:ascii="Times New Roman" w:hAnsi="Times New Roman" w:cs="Times New Roman"/>
          <w:color w:val="000000"/>
          <w:sz w:val="24"/>
          <w:szCs w:val="24"/>
        </w:rPr>
        <w:t xml:space="preserve"> yang sam</w:t>
      </w:r>
      <w:r w:rsidR="0015577F" w:rsidRPr="0004378E">
        <w:rPr>
          <w:rFonts w:ascii="Times New Roman" w:hAnsi="Times New Roman" w:cs="Times New Roman"/>
          <w:color w:val="000000"/>
          <w:sz w:val="24"/>
          <w:szCs w:val="24"/>
          <w:lang w:val="en-US"/>
        </w:rPr>
        <w:t>a.</w:t>
      </w:r>
      <w:r w:rsidR="00DF54A2">
        <w:rPr>
          <w:rFonts w:ascii="Times New Roman" w:hAnsi="Times New Roman" w:cs="Times New Roman"/>
          <w:color w:val="000000"/>
          <w:sz w:val="24"/>
          <w:szCs w:val="24"/>
        </w:rPr>
        <w:t xml:space="preserve"> </w:t>
      </w:r>
    </w:p>
    <w:p w:rsidR="00092378" w:rsidRDefault="00CF0DB6" w:rsidP="00092378">
      <w:pPr>
        <w:spacing w:after="0" w:line="360" w:lineRule="auto"/>
        <w:ind w:firstLine="567"/>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Pemekaran wilayah merupakan upaya untuk menciptakan peme</w:t>
      </w:r>
      <w:r w:rsidR="00DF54A2">
        <w:rPr>
          <w:rFonts w:ascii="Times New Roman" w:hAnsi="Times New Roman" w:cs="Times New Roman"/>
          <w:color w:val="000000"/>
          <w:sz w:val="24"/>
          <w:szCs w:val="24"/>
        </w:rPr>
        <w:t>-</w:t>
      </w:r>
      <w:r w:rsidRPr="0004378E">
        <w:rPr>
          <w:rFonts w:ascii="Times New Roman" w:hAnsi="Times New Roman" w:cs="Times New Roman"/>
          <w:color w:val="000000"/>
          <w:sz w:val="24"/>
          <w:szCs w:val="24"/>
        </w:rPr>
        <w:t>rintahan yang lebih efektif dan efisien serta berdaya guna demi mewujudkan percepatan peningkatan kesejahteraan masyarakat. Akan tetapi</w:t>
      </w:r>
      <w:r w:rsidR="009527A5" w:rsidRPr="0004378E">
        <w:rPr>
          <w:rFonts w:ascii="Times New Roman" w:hAnsi="Times New Roman" w:cs="Times New Roman"/>
          <w:color w:val="000000"/>
          <w:sz w:val="24"/>
          <w:szCs w:val="24"/>
        </w:rPr>
        <w:t xml:space="preserve"> hasil penelitian</w:t>
      </w:r>
      <w:r w:rsidR="009527A5" w:rsidRPr="0004378E">
        <w:rPr>
          <w:rFonts w:ascii="Times New Roman" w:hAnsi="Times New Roman" w:cs="Times New Roman"/>
          <w:color w:val="000000"/>
          <w:sz w:val="24"/>
          <w:szCs w:val="24"/>
          <w:vertAlign w:val="superscript"/>
          <w:lang w:val="en-US"/>
        </w:rPr>
        <w:t>2</w:t>
      </w:r>
      <w:r w:rsidR="009527A5" w:rsidRPr="0004378E">
        <w:rPr>
          <w:rFonts w:ascii="Times New Roman" w:hAnsi="Times New Roman" w:cs="Times New Roman"/>
          <w:color w:val="000000"/>
          <w:sz w:val="24"/>
          <w:szCs w:val="24"/>
        </w:rPr>
        <w:t xml:space="preserve"> </w:t>
      </w:r>
      <w:r w:rsidR="0015577F" w:rsidRPr="0004378E">
        <w:rPr>
          <w:rStyle w:val="CommentReference"/>
          <w:rFonts w:ascii="Times New Roman" w:hAnsi="Times New Roman" w:cs="Times New Roman"/>
          <w:sz w:val="24"/>
          <w:szCs w:val="24"/>
          <w:lang w:val="en-US"/>
        </w:rPr>
        <w:t>m</w:t>
      </w:r>
      <w:r w:rsidRPr="0004378E">
        <w:rPr>
          <w:rFonts w:ascii="Times New Roman" w:hAnsi="Times New Roman" w:cs="Times New Roman"/>
          <w:color w:val="000000"/>
          <w:sz w:val="24"/>
          <w:szCs w:val="24"/>
        </w:rPr>
        <w:t xml:space="preserve">enegaskan bahwa </w:t>
      </w:r>
      <w:r w:rsidRPr="0004378E">
        <w:rPr>
          <w:rFonts w:ascii="Times New Roman" w:hAnsi="Times New Roman" w:cs="Times New Roman"/>
          <w:color w:val="000000"/>
          <w:sz w:val="24"/>
          <w:szCs w:val="24"/>
        </w:rPr>
        <w:lastRenderedPageBreak/>
        <w:t xml:space="preserve">pemekaran wilayah merupakan bisnis kelompok </w:t>
      </w:r>
      <w:r w:rsidRPr="0004378E">
        <w:rPr>
          <w:rFonts w:ascii="Times New Roman" w:hAnsi="Times New Roman" w:cs="Times New Roman"/>
          <w:i/>
          <w:iCs/>
          <w:color w:val="000000"/>
          <w:sz w:val="24"/>
          <w:szCs w:val="24"/>
        </w:rPr>
        <w:t>elite</w:t>
      </w:r>
      <w:r w:rsidRPr="0004378E">
        <w:rPr>
          <w:rFonts w:ascii="Times New Roman" w:hAnsi="Times New Roman" w:cs="Times New Roman"/>
          <w:color w:val="000000"/>
          <w:sz w:val="24"/>
          <w:szCs w:val="24"/>
        </w:rPr>
        <w:t xml:space="preserve"> di daerah yang sekedar menginginkan jabatan dan posis</w:t>
      </w:r>
      <w:r w:rsidR="0015577F" w:rsidRPr="0004378E">
        <w:rPr>
          <w:rFonts w:ascii="Times New Roman" w:hAnsi="Times New Roman" w:cs="Times New Roman"/>
          <w:color w:val="000000"/>
          <w:sz w:val="24"/>
          <w:szCs w:val="24"/>
          <w:lang w:val="en-US"/>
        </w:rPr>
        <w:t>i.</w:t>
      </w:r>
      <w:r w:rsidRPr="0004378E">
        <w:rPr>
          <w:rFonts w:ascii="Times New Roman" w:hAnsi="Times New Roman" w:cs="Times New Roman"/>
          <w:color w:val="000000"/>
          <w:sz w:val="24"/>
          <w:szCs w:val="24"/>
        </w:rPr>
        <w:t xml:space="preserve"> Euforia demokrasi dan partai politik yang terus tumbuh dimanfaatkan kelompok </w:t>
      </w:r>
      <w:r w:rsidRPr="0004378E">
        <w:rPr>
          <w:rFonts w:ascii="Times New Roman" w:hAnsi="Times New Roman" w:cs="Times New Roman"/>
          <w:i/>
          <w:iCs/>
          <w:color w:val="000000"/>
          <w:sz w:val="24"/>
          <w:szCs w:val="24"/>
        </w:rPr>
        <w:t>elite</w:t>
      </w:r>
      <w:r w:rsidRPr="0004378E">
        <w:rPr>
          <w:rFonts w:ascii="Times New Roman" w:hAnsi="Times New Roman" w:cs="Times New Roman"/>
          <w:color w:val="000000"/>
          <w:sz w:val="24"/>
          <w:szCs w:val="24"/>
        </w:rPr>
        <w:t xml:space="preserve"> ini untuk menyuarakan aspirasinya mendorong terjadinya pemekaran.</w:t>
      </w:r>
      <w:r w:rsidR="00877421" w:rsidRPr="0004378E">
        <w:rPr>
          <w:rFonts w:ascii="Times New Roman" w:hAnsi="Times New Roman" w:cs="Times New Roman"/>
          <w:color w:val="000000"/>
          <w:sz w:val="24"/>
          <w:szCs w:val="24"/>
          <w:lang w:val="en-US"/>
        </w:rPr>
        <w:t xml:space="preserve"> </w:t>
      </w:r>
    </w:p>
    <w:p w:rsidR="00210808" w:rsidRPr="00092378" w:rsidRDefault="00877421" w:rsidP="00092378">
      <w:pPr>
        <w:spacing w:after="0" w:line="360" w:lineRule="auto"/>
        <w:ind w:firstLine="567"/>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lang w:val="en-US"/>
        </w:rPr>
        <w:t>Namun tidak semua p</w:t>
      </w:r>
      <w:r w:rsidR="009D2CD3" w:rsidRPr="0004378E">
        <w:rPr>
          <w:rFonts w:ascii="Times New Roman" w:hAnsi="Times New Roman" w:cs="Times New Roman"/>
          <w:color w:val="000000"/>
          <w:sz w:val="24"/>
          <w:szCs w:val="24"/>
          <w:lang w:val="en-US"/>
        </w:rPr>
        <w:t xml:space="preserve">emekaran menciptakan kemunduran dan menjadi bisnis kelompok </w:t>
      </w:r>
      <w:r w:rsidR="009D2CD3" w:rsidRPr="0004378E">
        <w:rPr>
          <w:rFonts w:ascii="Times New Roman" w:hAnsi="Times New Roman" w:cs="Times New Roman"/>
          <w:i/>
          <w:color w:val="000000"/>
          <w:sz w:val="24"/>
          <w:szCs w:val="24"/>
          <w:lang w:val="en-US"/>
        </w:rPr>
        <w:t>elite,</w:t>
      </w:r>
      <w:r w:rsidR="009D2CD3" w:rsidRPr="0004378E">
        <w:rPr>
          <w:rFonts w:ascii="Times New Roman" w:hAnsi="Times New Roman" w:cs="Times New Roman"/>
          <w:color w:val="000000"/>
          <w:sz w:val="24"/>
          <w:szCs w:val="24"/>
          <w:lang w:val="en-US"/>
        </w:rPr>
        <w:t xml:space="preserve"> melalui pemekaran kinerja </w:t>
      </w:r>
      <w:r w:rsidRPr="0004378E">
        <w:rPr>
          <w:rFonts w:ascii="Times New Roman" w:hAnsi="Times New Roman" w:cs="Times New Roman"/>
          <w:color w:val="000000"/>
          <w:sz w:val="24"/>
          <w:szCs w:val="24"/>
          <w:lang w:val="en-US"/>
        </w:rPr>
        <w:t>keuangan</w:t>
      </w:r>
      <w:r w:rsidR="009D2CD3" w:rsidRPr="0004378E">
        <w:rPr>
          <w:rFonts w:ascii="Times New Roman" w:hAnsi="Times New Roman" w:cs="Times New Roman"/>
          <w:color w:val="000000"/>
          <w:sz w:val="24"/>
          <w:szCs w:val="24"/>
          <w:lang w:val="en-US"/>
        </w:rPr>
        <w:t xml:space="preserve"> dan pelayanan publik dapat  ditingkatkan hal ini sejalan dengan </w:t>
      </w:r>
      <w:r w:rsidRPr="0004378E">
        <w:rPr>
          <w:rFonts w:ascii="Times New Roman" w:hAnsi="Times New Roman" w:cs="Times New Roman"/>
          <w:color w:val="000000"/>
          <w:sz w:val="24"/>
          <w:szCs w:val="24"/>
          <w:lang w:val="en-US"/>
        </w:rPr>
        <w:t>penelitian</w:t>
      </w:r>
      <w:r w:rsidR="00FF297C" w:rsidRPr="0004378E">
        <w:rPr>
          <w:rFonts w:ascii="Times New Roman" w:hAnsi="Times New Roman" w:cs="Times New Roman"/>
          <w:color w:val="000000"/>
          <w:sz w:val="24"/>
          <w:szCs w:val="24"/>
          <w:vertAlign w:val="superscript"/>
          <w:lang w:val="en-US"/>
        </w:rPr>
        <w:t>11</w:t>
      </w:r>
      <w:r w:rsidR="009527A5" w:rsidRPr="0004378E">
        <w:rPr>
          <w:rFonts w:ascii="Times New Roman" w:hAnsi="Times New Roman" w:cs="Times New Roman"/>
          <w:color w:val="000000"/>
          <w:sz w:val="24"/>
          <w:szCs w:val="24"/>
          <w:lang w:val="en-US"/>
        </w:rPr>
        <w:t xml:space="preserve"> </w:t>
      </w:r>
      <w:r w:rsidR="009D2CD3" w:rsidRPr="0004378E">
        <w:rPr>
          <w:rFonts w:ascii="Times New Roman" w:hAnsi="Times New Roman" w:cs="Times New Roman"/>
          <w:color w:val="000000"/>
          <w:sz w:val="24"/>
          <w:szCs w:val="24"/>
          <w:lang w:val="en-US"/>
        </w:rPr>
        <w:t>menjelaskan</w:t>
      </w:r>
      <w:r w:rsidRPr="0004378E">
        <w:rPr>
          <w:rFonts w:ascii="Times New Roman" w:hAnsi="Times New Roman" w:cs="Times New Roman"/>
          <w:color w:val="000000"/>
          <w:sz w:val="24"/>
          <w:szCs w:val="24"/>
          <w:lang w:val="en-US"/>
        </w:rPr>
        <w:t xml:space="preserve"> bahwa </w:t>
      </w:r>
      <w:r w:rsidR="009D2CD3" w:rsidRPr="0004378E">
        <w:rPr>
          <w:rFonts w:ascii="Times New Roman" w:hAnsi="Times New Roman" w:cs="Times New Roman"/>
          <w:color w:val="000000"/>
          <w:sz w:val="24"/>
          <w:szCs w:val="24"/>
          <w:lang w:val="en-US"/>
        </w:rPr>
        <w:t>dengan adanya</w:t>
      </w:r>
      <w:r w:rsidRPr="0004378E">
        <w:rPr>
          <w:rFonts w:ascii="Times New Roman" w:hAnsi="Times New Roman" w:cs="Times New Roman"/>
          <w:color w:val="000000"/>
          <w:sz w:val="24"/>
          <w:szCs w:val="24"/>
          <w:lang w:val="en-US"/>
        </w:rPr>
        <w:t xml:space="preserve"> pemekaran </w:t>
      </w:r>
      <w:r w:rsidR="009D2CD3" w:rsidRPr="0004378E">
        <w:rPr>
          <w:rFonts w:ascii="Times New Roman" w:hAnsi="Times New Roman" w:cs="Times New Roman"/>
          <w:color w:val="000000"/>
          <w:sz w:val="24"/>
          <w:szCs w:val="24"/>
          <w:lang w:val="en-US"/>
        </w:rPr>
        <w:t>memberikan</w:t>
      </w:r>
      <w:r w:rsidRPr="0004378E">
        <w:rPr>
          <w:rFonts w:ascii="Times New Roman" w:hAnsi="Times New Roman" w:cs="Times New Roman"/>
          <w:color w:val="000000"/>
          <w:sz w:val="24"/>
          <w:szCs w:val="24"/>
          <w:lang w:val="en-US"/>
        </w:rPr>
        <w:t xml:space="preserve"> dampak positif terhadap </w:t>
      </w:r>
      <w:r w:rsidR="009D2CD3" w:rsidRPr="0004378E">
        <w:rPr>
          <w:rFonts w:ascii="Times New Roman" w:hAnsi="Times New Roman" w:cs="Times New Roman"/>
          <w:color w:val="000000"/>
          <w:sz w:val="24"/>
          <w:szCs w:val="24"/>
          <w:lang w:val="en-US"/>
        </w:rPr>
        <w:t>kinerja keuangan dan pelayanan publik karena jangkauan pelayanan dan upaya dalam meningkatkan kinerja keuangan akan lebih cepat tercapai.</w:t>
      </w:r>
    </w:p>
    <w:p w:rsidR="00BD3764" w:rsidRDefault="00CF0DB6" w:rsidP="00BD3764">
      <w:pPr>
        <w:spacing w:after="0" w:line="360" w:lineRule="auto"/>
        <w:ind w:firstLine="567"/>
        <w:jc w:val="both"/>
        <w:rPr>
          <w:rFonts w:ascii="Times New Roman" w:hAnsi="Times New Roman" w:cs="Times New Roman"/>
          <w:sz w:val="24"/>
          <w:szCs w:val="24"/>
        </w:rPr>
      </w:pPr>
      <w:r w:rsidRPr="0004378E">
        <w:rPr>
          <w:rFonts w:ascii="Times New Roman" w:hAnsi="Times New Roman" w:cs="Times New Roman"/>
          <w:sz w:val="24"/>
          <w:szCs w:val="24"/>
        </w:rPr>
        <w:t>Pembentukan, pemekaran, peng</w:t>
      </w:r>
      <w:r w:rsidR="002B68B6">
        <w:rPr>
          <w:rFonts w:ascii="Times New Roman" w:hAnsi="Times New Roman" w:cs="Times New Roman"/>
          <w:sz w:val="24"/>
          <w:szCs w:val="24"/>
        </w:rPr>
        <w:t>-</w:t>
      </w:r>
      <w:r w:rsidRPr="0004378E">
        <w:rPr>
          <w:rFonts w:ascii="Times New Roman" w:hAnsi="Times New Roman" w:cs="Times New Roman"/>
          <w:sz w:val="24"/>
          <w:szCs w:val="24"/>
        </w:rPr>
        <w:t>hapusan dan penggabungan daerah bertujuan untuk meningkatkan keseja</w:t>
      </w:r>
      <w:r w:rsidR="00BD3764">
        <w:rPr>
          <w:rFonts w:ascii="Times New Roman" w:hAnsi="Times New Roman" w:cs="Times New Roman"/>
          <w:sz w:val="24"/>
          <w:szCs w:val="24"/>
        </w:rPr>
        <w:t>hteraan masyarakat melalui</w:t>
      </w:r>
      <w:r w:rsidRPr="0004378E">
        <w:rPr>
          <w:rFonts w:ascii="Times New Roman" w:hAnsi="Times New Roman" w:cs="Times New Roman"/>
          <w:sz w:val="24"/>
          <w:szCs w:val="24"/>
        </w:rPr>
        <w:t xml:space="preserve"> peningkatan pela</w:t>
      </w:r>
      <w:r w:rsidR="00BD3764">
        <w:rPr>
          <w:rFonts w:ascii="Times New Roman" w:hAnsi="Times New Roman" w:cs="Times New Roman"/>
          <w:sz w:val="24"/>
          <w:szCs w:val="24"/>
        </w:rPr>
        <w:t xml:space="preserve">yanan kepada masyarakat, </w:t>
      </w:r>
      <w:r w:rsidR="00210808" w:rsidRPr="0004378E">
        <w:rPr>
          <w:rFonts w:ascii="Times New Roman" w:hAnsi="Times New Roman" w:cs="Times New Roman"/>
          <w:sz w:val="24"/>
          <w:szCs w:val="24"/>
        </w:rPr>
        <w:t>percep</w:t>
      </w:r>
      <w:r w:rsidR="00210808" w:rsidRPr="0004378E">
        <w:rPr>
          <w:rFonts w:ascii="Times New Roman" w:hAnsi="Times New Roman" w:cs="Times New Roman"/>
          <w:sz w:val="24"/>
          <w:szCs w:val="24"/>
          <w:lang w:val="en-US"/>
        </w:rPr>
        <w:t>a</w:t>
      </w:r>
      <w:r w:rsidRPr="0004378E">
        <w:rPr>
          <w:rFonts w:ascii="Times New Roman" w:hAnsi="Times New Roman" w:cs="Times New Roman"/>
          <w:sz w:val="24"/>
          <w:szCs w:val="24"/>
        </w:rPr>
        <w:t xml:space="preserve">taan pelaksanaan pembangunan perekonomian daerah, percepatan pengelolaan potensi daerah, peningkatan keamanan dan ketertiban </w:t>
      </w:r>
      <w:r w:rsidR="00BD3764">
        <w:rPr>
          <w:rFonts w:ascii="Times New Roman" w:hAnsi="Times New Roman" w:cs="Times New Roman"/>
          <w:sz w:val="24"/>
          <w:szCs w:val="24"/>
        </w:rPr>
        <w:t xml:space="preserve">serta </w:t>
      </w:r>
      <w:r w:rsidRPr="0004378E">
        <w:rPr>
          <w:rFonts w:ascii="Times New Roman" w:hAnsi="Times New Roman" w:cs="Times New Roman"/>
          <w:sz w:val="24"/>
          <w:szCs w:val="24"/>
        </w:rPr>
        <w:t>peningkatan hubungan yang s</w:t>
      </w:r>
      <w:r w:rsidR="00E6151F" w:rsidRPr="0004378E">
        <w:rPr>
          <w:rFonts w:ascii="Times New Roman" w:hAnsi="Times New Roman" w:cs="Times New Roman"/>
          <w:sz w:val="24"/>
          <w:szCs w:val="24"/>
        </w:rPr>
        <w:t>erasi antara pusat dan daerah (</w:t>
      </w:r>
      <w:r w:rsidR="002B68B6">
        <w:rPr>
          <w:rFonts w:ascii="Times New Roman" w:hAnsi="Times New Roman" w:cs="Times New Roman"/>
          <w:sz w:val="24"/>
          <w:szCs w:val="24"/>
        </w:rPr>
        <w:t xml:space="preserve">Peraturan </w:t>
      </w:r>
      <w:r w:rsidRPr="0004378E">
        <w:rPr>
          <w:rFonts w:ascii="Times New Roman" w:hAnsi="Times New Roman" w:cs="Times New Roman"/>
          <w:sz w:val="24"/>
          <w:szCs w:val="24"/>
        </w:rPr>
        <w:lastRenderedPageBreak/>
        <w:t>Pemerintah R</w:t>
      </w:r>
      <w:r w:rsidR="002B68B6">
        <w:rPr>
          <w:rFonts w:ascii="Times New Roman" w:hAnsi="Times New Roman" w:cs="Times New Roman"/>
          <w:sz w:val="24"/>
          <w:szCs w:val="24"/>
        </w:rPr>
        <w:t xml:space="preserve">epublik </w:t>
      </w:r>
      <w:r w:rsidRPr="0004378E">
        <w:rPr>
          <w:rFonts w:ascii="Times New Roman" w:hAnsi="Times New Roman" w:cs="Times New Roman"/>
          <w:sz w:val="24"/>
          <w:szCs w:val="24"/>
        </w:rPr>
        <w:t>I</w:t>
      </w:r>
      <w:r w:rsidR="002B68B6">
        <w:rPr>
          <w:rFonts w:ascii="Times New Roman" w:hAnsi="Times New Roman" w:cs="Times New Roman"/>
          <w:sz w:val="24"/>
          <w:szCs w:val="24"/>
        </w:rPr>
        <w:t>ndonesia</w:t>
      </w:r>
      <w:r w:rsidRPr="0004378E">
        <w:rPr>
          <w:rFonts w:ascii="Times New Roman" w:hAnsi="Times New Roman" w:cs="Times New Roman"/>
          <w:sz w:val="24"/>
          <w:szCs w:val="24"/>
        </w:rPr>
        <w:t xml:space="preserve"> No</w:t>
      </w:r>
      <w:r w:rsidR="00BD3764">
        <w:rPr>
          <w:rFonts w:ascii="Times New Roman" w:hAnsi="Times New Roman" w:cs="Times New Roman"/>
          <w:sz w:val="24"/>
          <w:szCs w:val="24"/>
        </w:rPr>
        <w:t>mor</w:t>
      </w:r>
      <w:r w:rsidR="00210808" w:rsidRPr="0004378E">
        <w:rPr>
          <w:rFonts w:ascii="Times New Roman" w:hAnsi="Times New Roman" w:cs="Times New Roman"/>
          <w:sz w:val="24"/>
          <w:szCs w:val="24"/>
        </w:rPr>
        <w:t xml:space="preserve"> 129 Tahun 2000, Bab II Pasal </w:t>
      </w:r>
      <w:r w:rsidR="0015577F" w:rsidRPr="0004378E">
        <w:rPr>
          <w:rFonts w:ascii="Times New Roman" w:hAnsi="Times New Roman" w:cs="Times New Roman"/>
          <w:sz w:val="24"/>
          <w:szCs w:val="24"/>
          <w:lang w:val="en-US"/>
        </w:rPr>
        <w:t>2)</w:t>
      </w:r>
      <w:r w:rsidRPr="0004378E">
        <w:rPr>
          <w:rFonts w:ascii="Times New Roman" w:hAnsi="Times New Roman" w:cs="Times New Roman"/>
          <w:sz w:val="24"/>
          <w:szCs w:val="24"/>
        </w:rPr>
        <w:t>.</w:t>
      </w:r>
    </w:p>
    <w:p w:rsidR="002B68B6" w:rsidRDefault="00CF0DB6" w:rsidP="002B68B6">
      <w:pPr>
        <w:spacing w:after="0" w:line="360" w:lineRule="auto"/>
        <w:ind w:firstLine="567"/>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Pemekaran suatu daera</w:t>
      </w:r>
      <w:r w:rsidR="003A6EAA" w:rsidRPr="0004378E">
        <w:rPr>
          <w:rFonts w:ascii="Times New Roman" w:hAnsi="Times New Roman" w:cs="Times New Roman"/>
          <w:color w:val="000000"/>
          <w:sz w:val="24"/>
          <w:szCs w:val="24"/>
        </w:rPr>
        <w:t>h berarti adanya pembagian dana</w:t>
      </w:r>
      <w:r w:rsidRPr="0004378E">
        <w:rPr>
          <w:rFonts w:ascii="Times New Roman" w:hAnsi="Times New Roman" w:cs="Times New Roman"/>
          <w:color w:val="000000"/>
          <w:sz w:val="24"/>
          <w:szCs w:val="24"/>
        </w:rPr>
        <w:t xml:space="preserve"> kabupaten/</w:t>
      </w:r>
      <w:r w:rsidR="00BD3764">
        <w:rPr>
          <w:rFonts w:ascii="Times New Roman" w:hAnsi="Times New Roman" w:cs="Times New Roman"/>
          <w:color w:val="000000"/>
          <w:sz w:val="24"/>
          <w:szCs w:val="24"/>
        </w:rPr>
        <w:t xml:space="preserve"> </w:t>
      </w:r>
      <w:r w:rsidRPr="0004378E">
        <w:rPr>
          <w:rFonts w:ascii="Times New Roman" w:hAnsi="Times New Roman" w:cs="Times New Roman"/>
          <w:color w:val="000000"/>
          <w:sz w:val="24"/>
          <w:szCs w:val="24"/>
        </w:rPr>
        <w:t xml:space="preserve">kota induk dengan daerah pemekaran baru. Pada kenyataannya kemampuan PAD sebagian besar daerah otonom kabupaten/kota, masih kecil sehingga bantuan keuangan dari pemerintah pusat masih diperlukan. Untuk itu  kemandirian lokal </w:t>
      </w:r>
      <w:r w:rsidR="00BD3764">
        <w:rPr>
          <w:rFonts w:ascii="Times New Roman" w:hAnsi="Times New Roman" w:cs="Times New Roman"/>
          <w:color w:val="000000"/>
          <w:sz w:val="24"/>
          <w:szCs w:val="24"/>
        </w:rPr>
        <w:t>PAD</w:t>
      </w:r>
      <w:r w:rsidRPr="0004378E">
        <w:rPr>
          <w:rFonts w:ascii="Times New Roman" w:hAnsi="Times New Roman" w:cs="Times New Roman"/>
          <w:color w:val="000000"/>
          <w:sz w:val="24"/>
          <w:szCs w:val="24"/>
        </w:rPr>
        <w:t xml:space="preserve"> sebagai salah satu sumber penerimaan daerah yang berasal dari dalam daerah harus ditingkatkan seoptimal mungkin, baik itu kabupaten pemekaran atau daerah otonom baru maupun kabupaten induknya. Mandiri diartikan sebagai semangat dan tekad yang kuat untuk membangun daerahnya sendiri dengan tidak semata-mata menggantungkan pada bantuan dan subsidi dari Pemerintah Pusat. </w:t>
      </w:r>
    </w:p>
    <w:p w:rsidR="00071954" w:rsidRPr="002B68B6" w:rsidRDefault="00CF0DB6" w:rsidP="002B68B6">
      <w:pPr>
        <w:spacing w:after="0" w:line="360" w:lineRule="auto"/>
        <w:ind w:firstLine="567"/>
        <w:jc w:val="both"/>
        <w:rPr>
          <w:rFonts w:ascii="Times New Roman" w:hAnsi="Times New Roman" w:cs="Times New Roman"/>
          <w:color w:val="000000"/>
          <w:sz w:val="24"/>
          <w:szCs w:val="24"/>
        </w:rPr>
      </w:pPr>
      <w:r w:rsidRPr="0004378E">
        <w:rPr>
          <w:rFonts w:ascii="Times New Roman" w:hAnsi="Times New Roman" w:cs="Times New Roman"/>
          <w:sz w:val="24"/>
          <w:szCs w:val="24"/>
        </w:rPr>
        <w:t xml:space="preserve">Keadaan PAD dan </w:t>
      </w:r>
      <w:r w:rsidR="00706D1C">
        <w:rPr>
          <w:rFonts w:ascii="Times New Roman" w:hAnsi="Times New Roman" w:cs="Times New Roman"/>
          <w:sz w:val="24"/>
          <w:szCs w:val="24"/>
        </w:rPr>
        <w:t>Anggaran Pendapatan dan Belanja Daerah (</w:t>
      </w:r>
      <w:r w:rsidRPr="0004378E">
        <w:rPr>
          <w:rFonts w:ascii="Times New Roman" w:hAnsi="Times New Roman" w:cs="Times New Roman"/>
          <w:sz w:val="24"/>
          <w:szCs w:val="24"/>
        </w:rPr>
        <w:t>APBD</w:t>
      </w:r>
      <w:r w:rsidR="00706D1C">
        <w:rPr>
          <w:rFonts w:ascii="Times New Roman" w:hAnsi="Times New Roman" w:cs="Times New Roman"/>
          <w:sz w:val="24"/>
          <w:szCs w:val="24"/>
        </w:rPr>
        <w:t>)</w:t>
      </w:r>
      <w:r w:rsidRPr="0004378E">
        <w:rPr>
          <w:rFonts w:ascii="Times New Roman" w:hAnsi="Times New Roman" w:cs="Times New Roman"/>
          <w:sz w:val="24"/>
          <w:szCs w:val="24"/>
        </w:rPr>
        <w:t xml:space="preserve"> Kabupaten Batanghari tahun 2001-2015 menunjukkan masih rendahnya kontribusi PAD terhadap APBD. Rata-rata kontribusi PA</w:t>
      </w:r>
      <w:r w:rsidR="00706D1C">
        <w:rPr>
          <w:rFonts w:ascii="Times New Roman" w:hAnsi="Times New Roman" w:cs="Times New Roman"/>
          <w:sz w:val="24"/>
          <w:szCs w:val="24"/>
        </w:rPr>
        <w:t xml:space="preserve">D terhadap APBD  adalah 5,64%. </w:t>
      </w:r>
      <w:r w:rsidR="002B68B6">
        <w:rPr>
          <w:rFonts w:ascii="Times New Roman" w:hAnsi="Times New Roman" w:cs="Times New Roman"/>
          <w:sz w:val="24"/>
          <w:szCs w:val="24"/>
        </w:rPr>
        <w:t xml:space="preserve"> </w:t>
      </w:r>
      <w:r w:rsidRPr="0004378E">
        <w:rPr>
          <w:rFonts w:ascii="Times New Roman" w:hAnsi="Times New Roman" w:cs="Times New Roman"/>
          <w:sz w:val="24"/>
          <w:szCs w:val="24"/>
        </w:rPr>
        <w:t>Kondisi ini juga terjadi pada Kabupaten Muaro Jambi. Kontribusi PAD terhadap APBD Kabupaten</w:t>
      </w:r>
      <w:r w:rsidR="00706D1C">
        <w:rPr>
          <w:rFonts w:ascii="Times New Roman" w:hAnsi="Times New Roman" w:cs="Times New Roman"/>
          <w:sz w:val="24"/>
          <w:szCs w:val="24"/>
        </w:rPr>
        <w:t xml:space="preserve"> Muaro Jambi juga </w:t>
      </w:r>
      <w:r w:rsidR="00706D1C">
        <w:rPr>
          <w:rFonts w:ascii="Times New Roman" w:hAnsi="Times New Roman" w:cs="Times New Roman"/>
          <w:sz w:val="24"/>
          <w:szCs w:val="24"/>
        </w:rPr>
        <w:lastRenderedPageBreak/>
        <w:t xml:space="preserve">sangat rendah denngan </w:t>
      </w:r>
      <w:r w:rsidRPr="0004378E">
        <w:rPr>
          <w:rFonts w:ascii="Times New Roman" w:hAnsi="Times New Roman" w:cs="Times New Roman"/>
          <w:sz w:val="24"/>
          <w:szCs w:val="24"/>
        </w:rPr>
        <w:t>rata-</w:t>
      </w:r>
      <w:r w:rsidR="003A6EAA" w:rsidRPr="0004378E">
        <w:rPr>
          <w:rFonts w:ascii="Times New Roman" w:hAnsi="Times New Roman" w:cs="Times New Roman"/>
          <w:sz w:val="24"/>
          <w:szCs w:val="24"/>
        </w:rPr>
        <w:t>rata kontribusinya adalah 4,20</w:t>
      </w:r>
      <w:r w:rsidR="003D75A0" w:rsidRPr="0004378E">
        <w:rPr>
          <w:rFonts w:ascii="Times New Roman" w:hAnsi="Times New Roman" w:cs="Times New Roman"/>
          <w:sz w:val="24"/>
          <w:szCs w:val="24"/>
          <w:lang w:val="en-US"/>
        </w:rPr>
        <w:t>%</w:t>
      </w:r>
      <w:r w:rsidR="00706D1C">
        <w:rPr>
          <w:rFonts w:ascii="Times New Roman" w:hAnsi="Times New Roman" w:cs="Times New Roman"/>
          <w:sz w:val="24"/>
          <w:szCs w:val="24"/>
        </w:rPr>
        <w:t xml:space="preserve"> </w:t>
      </w:r>
      <w:r w:rsidR="00706D1C" w:rsidRPr="0004378E">
        <w:rPr>
          <w:rFonts w:ascii="Times New Roman" w:hAnsi="Times New Roman" w:cs="Times New Roman"/>
          <w:sz w:val="24"/>
          <w:szCs w:val="24"/>
        </w:rPr>
        <w:t>tahun 2000-2015</w:t>
      </w:r>
      <w:r w:rsidR="003D75A0" w:rsidRPr="0004378E">
        <w:rPr>
          <w:rFonts w:ascii="Times New Roman" w:hAnsi="Times New Roman" w:cs="Times New Roman"/>
          <w:sz w:val="24"/>
          <w:szCs w:val="24"/>
          <w:lang w:val="en-US"/>
        </w:rPr>
        <w:t xml:space="preserve">. </w:t>
      </w:r>
      <w:r w:rsidRPr="0004378E">
        <w:rPr>
          <w:rFonts w:ascii="Times New Roman" w:hAnsi="Times New Roman" w:cs="Times New Roman"/>
          <w:sz w:val="24"/>
          <w:szCs w:val="24"/>
        </w:rPr>
        <w:t xml:space="preserve">Rendahnya kontribusi </w:t>
      </w:r>
      <w:r w:rsidR="006D1781" w:rsidRPr="0004378E">
        <w:rPr>
          <w:rFonts w:ascii="Times New Roman" w:hAnsi="Times New Roman" w:cs="Times New Roman"/>
          <w:sz w:val="24"/>
          <w:szCs w:val="24"/>
        </w:rPr>
        <w:t xml:space="preserve">PAD terhadap </w:t>
      </w:r>
      <w:r w:rsidR="00706D1C">
        <w:rPr>
          <w:rFonts w:ascii="Times New Roman" w:hAnsi="Times New Roman" w:cs="Times New Roman"/>
          <w:sz w:val="24"/>
          <w:szCs w:val="24"/>
        </w:rPr>
        <w:t>APB</w:t>
      </w:r>
      <w:r w:rsidR="006D1781" w:rsidRPr="0004378E">
        <w:rPr>
          <w:rFonts w:ascii="Times New Roman" w:hAnsi="Times New Roman" w:cs="Times New Roman"/>
          <w:sz w:val="24"/>
          <w:szCs w:val="24"/>
        </w:rPr>
        <w:t>D  Kabupaten</w:t>
      </w:r>
      <w:r w:rsidRPr="0004378E">
        <w:rPr>
          <w:rFonts w:ascii="Times New Roman" w:hAnsi="Times New Roman" w:cs="Times New Roman"/>
          <w:sz w:val="24"/>
          <w:szCs w:val="24"/>
        </w:rPr>
        <w:t xml:space="preserve"> Batanghari dan Kabupaten Muaro Jambi menunjukkan masih rendahnya kemampuan keuangan daerah dan tingginya ketergantungan pemerintah daerah kepada pemerintah pusat. </w:t>
      </w:r>
    </w:p>
    <w:p w:rsidR="00071954" w:rsidRPr="0004378E" w:rsidRDefault="00071954" w:rsidP="002873F6">
      <w:pPr>
        <w:spacing w:after="0" w:line="360" w:lineRule="auto"/>
        <w:jc w:val="both"/>
        <w:rPr>
          <w:rFonts w:ascii="Times New Roman" w:hAnsi="Times New Roman" w:cs="Times New Roman"/>
          <w:sz w:val="24"/>
          <w:szCs w:val="24"/>
        </w:rPr>
      </w:pPr>
      <w:r w:rsidRPr="0004378E">
        <w:rPr>
          <w:rFonts w:ascii="Times New Roman" w:hAnsi="Times New Roman" w:cs="Times New Roman"/>
          <w:sz w:val="24"/>
          <w:szCs w:val="24"/>
        </w:rPr>
        <w:t xml:space="preserve">        Beberapa penelitian yang pernah dilakukan menunjukkan bahwa ketergantungan daerah pada </w:t>
      </w:r>
      <w:r w:rsidR="00706D1C">
        <w:rPr>
          <w:rFonts w:ascii="Times New Roman" w:hAnsi="Times New Roman" w:cs="Times New Roman"/>
          <w:sz w:val="24"/>
          <w:szCs w:val="24"/>
        </w:rPr>
        <w:t>pusat  diatas 50%.</w:t>
      </w:r>
      <w:r w:rsidRPr="0004378E">
        <w:rPr>
          <w:rFonts w:ascii="Times New Roman" w:hAnsi="Times New Roman" w:cs="Times New Roman"/>
          <w:sz w:val="24"/>
          <w:szCs w:val="24"/>
        </w:rPr>
        <w:t xml:space="preserve"> </w:t>
      </w:r>
      <w:r w:rsidR="00706D1C">
        <w:rPr>
          <w:rFonts w:ascii="Times New Roman" w:hAnsi="Times New Roman" w:cs="Times New Roman"/>
          <w:sz w:val="24"/>
          <w:szCs w:val="24"/>
        </w:rPr>
        <w:t>U</w:t>
      </w:r>
      <w:r w:rsidRPr="0004378E">
        <w:rPr>
          <w:rFonts w:ascii="Times New Roman" w:hAnsi="Times New Roman" w:cs="Times New Roman"/>
          <w:sz w:val="24"/>
          <w:szCs w:val="24"/>
        </w:rPr>
        <w:t>ntuk daerah provinsi</w:t>
      </w:r>
      <w:r w:rsidR="00706D1C">
        <w:rPr>
          <w:rFonts w:ascii="Times New Roman" w:hAnsi="Times New Roman" w:cs="Times New Roman"/>
          <w:sz w:val="24"/>
          <w:szCs w:val="24"/>
        </w:rPr>
        <w:t>,</w:t>
      </w:r>
      <w:r w:rsidRPr="0004378E">
        <w:rPr>
          <w:rFonts w:ascii="Times New Roman" w:hAnsi="Times New Roman" w:cs="Times New Roman"/>
          <w:sz w:val="24"/>
          <w:szCs w:val="24"/>
        </w:rPr>
        <w:t xml:space="preserve"> PAD rata-rata hanya mampu membiayai 30</w:t>
      </w:r>
      <w:r w:rsidR="002B68B6">
        <w:rPr>
          <w:rFonts w:ascii="Times New Roman" w:hAnsi="Times New Roman" w:cs="Times New Roman"/>
          <w:sz w:val="24"/>
          <w:szCs w:val="24"/>
        </w:rPr>
        <w:t>%</w:t>
      </w:r>
      <w:r w:rsidR="00706D1C">
        <w:rPr>
          <w:rFonts w:ascii="Times New Roman" w:hAnsi="Times New Roman" w:cs="Times New Roman"/>
          <w:sz w:val="24"/>
          <w:szCs w:val="24"/>
        </w:rPr>
        <w:t xml:space="preserve"> dari pengeluaran rutin, </w:t>
      </w:r>
      <w:r w:rsidRPr="0004378E">
        <w:rPr>
          <w:rFonts w:ascii="Times New Roman" w:hAnsi="Times New Roman" w:cs="Times New Roman"/>
          <w:sz w:val="24"/>
          <w:szCs w:val="24"/>
        </w:rPr>
        <w:t>sementara untuk daerah kabupaten/kota pengeluaran rutin yang mampu dibiayai oleh PAD hanya sebesar 22</w:t>
      </w:r>
      <w:r w:rsidR="00706D1C">
        <w:rPr>
          <w:rFonts w:ascii="Times New Roman" w:hAnsi="Times New Roman" w:cs="Times New Roman"/>
          <w:sz w:val="24"/>
          <w:szCs w:val="24"/>
        </w:rPr>
        <w:t>%</w:t>
      </w:r>
      <w:r w:rsidR="00FF297C" w:rsidRPr="0004378E">
        <w:rPr>
          <w:rFonts w:ascii="Times New Roman" w:hAnsi="Times New Roman" w:cs="Times New Roman"/>
          <w:sz w:val="24"/>
          <w:szCs w:val="24"/>
          <w:vertAlign w:val="superscript"/>
          <w:lang w:val="en-US"/>
        </w:rPr>
        <w:t>7</w:t>
      </w:r>
      <w:r w:rsidR="003D75A0" w:rsidRPr="0004378E">
        <w:rPr>
          <w:rFonts w:ascii="Times New Roman" w:hAnsi="Times New Roman" w:cs="Times New Roman"/>
          <w:sz w:val="24"/>
          <w:szCs w:val="24"/>
          <w:lang w:val="en-US"/>
        </w:rPr>
        <w:t xml:space="preserve">. </w:t>
      </w:r>
      <w:r w:rsidRPr="0004378E">
        <w:rPr>
          <w:rFonts w:ascii="Times New Roman" w:hAnsi="Times New Roman" w:cs="Times New Roman"/>
          <w:sz w:val="24"/>
          <w:szCs w:val="24"/>
        </w:rPr>
        <w:t xml:space="preserve">Hal ini juga tampak pada Kabupaten Batanghari dan Kabupaten Muaro Jambi.      </w:t>
      </w:r>
    </w:p>
    <w:p w:rsidR="00290B57" w:rsidRPr="0004378E" w:rsidRDefault="00290B57" w:rsidP="002873F6">
      <w:pPr>
        <w:autoSpaceDE w:val="0"/>
        <w:autoSpaceDN w:val="0"/>
        <w:adjustRightInd w:val="0"/>
        <w:spacing w:after="0" w:line="360" w:lineRule="auto"/>
        <w:ind w:firstLine="567"/>
        <w:jc w:val="both"/>
        <w:rPr>
          <w:rFonts w:ascii="Times New Roman" w:hAnsi="Times New Roman" w:cs="Times New Roman"/>
          <w:color w:val="000000"/>
          <w:sz w:val="24"/>
          <w:szCs w:val="24"/>
          <w:lang w:val="en-US"/>
        </w:rPr>
      </w:pPr>
      <w:r w:rsidRPr="0004378E">
        <w:rPr>
          <w:rFonts w:ascii="Times New Roman" w:hAnsi="Times New Roman" w:cs="Times New Roman"/>
          <w:color w:val="000000"/>
          <w:sz w:val="24"/>
          <w:szCs w:val="24"/>
        </w:rPr>
        <w:t>PAD</w:t>
      </w:r>
      <w:r w:rsidR="00706D1C">
        <w:rPr>
          <w:rFonts w:ascii="Times New Roman" w:hAnsi="Times New Roman" w:cs="Times New Roman"/>
          <w:color w:val="000000"/>
          <w:sz w:val="24"/>
          <w:szCs w:val="24"/>
        </w:rPr>
        <w:t xml:space="preserve"> </w:t>
      </w:r>
      <w:r w:rsidRPr="0004378E">
        <w:rPr>
          <w:rFonts w:ascii="Times New Roman" w:hAnsi="Times New Roman" w:cs="Times New Roman"/>
          <w:color w:val="000000"/>
          <w:sz w:val="24"/>
          <w:szCs w:val="24"/>
        </w:rPr>
        <w:t xml:space="preserve">merupakan </w:t>
      </w:r>
      <w:r w:rsidR="003609B4" w:rsidRPr="0004378E">
        <w:rPr>
          <w:rFonts w:ascii="Times New Roman" w:hAnsi="Times New Roman" w:cs="Times New Roman"/>
          <w:color w:val="000000"/>
          <w:sz w:val="24"/>
          <w:szCs w:val="24"/>
          <w:lang w:val="en-US"/>
        </w:rPr>
        <w:t>kunci dalam</w:t>
      </w:r>
      <w:r w:rsidRPr="0004378E">
        <w:rPr>
          <w:rFonts w:ascii="Times New Roman" w:hAnsi="Times New Roman" w:cs="Times New Roman"/>
          <w:color w:val="000000"/>
          <w:sz w:val="24"/>
          <w:szCs w:val="24"/>
        </w:rPr>
        <w:t xml:space="preserve"> pertumbuhan ekonomi</w:t>
      </w:r>
      <w:r w:rsidR="00FF297C" w:rsidRPr="0004378E">
        <w:rPr>
          <w:rFonts w:ascii="Times New Roman" w:hAnsi="Times New Roman" w:cs="Times New Roman"/>
          <w:color w:val="000000"/>
          <w:sz w:val="24"/>
          <w:szCs w:val="24"/>
          <w:vertAlign w:val="superscript"/>
          <w:lang w:val="en-US"/>
        </w:rPr>
        <w:t>8</w:t>
      </w:r>
      <w:r w:rsidR="009527A5" w:rsidRPr="0004378E">
        <w:rPr>
          <w:rFonts w:ascii="Times New Roman" w:hAnsi="Times New Roman" w:cs="Times New Roman"/>
          <w:color w:val="000000"/>
          <w:sz w:val="24"/>
          <w:szCs w:val="24"/>
        </w:rPr>
        <w:t>,</w:t>
      </w:r>
      <w:r w:rsidRPr="0004378E">
        <w:rPr>
          <w:rFonts w:ascii="Times New Roman" w:hAnsi="Times New Roman" w:cs="Times New Roman"/>
          <w:color w:val="000000"/>
          <w:sz w:val="24"/>
          <w:szCs w:val="24"/>
        </w:rPr>
        <w:t xml:space="preserve"> meni</w:t>
      </w:r>
      <w:r w:rsidR="006D1781" w:rsidRPr="0004378E">
        <w:rPr>
          <w:rFonts w:ascii="Times New Roman" w:hAnsi="Times New Roman" w:cs="Times New Roman"/>
          <w:color w:val="000000"/>
          <w:sz w:val="24"/>
          <w:szCs w:val="24"/>
        </w:rPr>
        <w:t xml:space="preserve">ngkatnya </w:t>
      </w:r>
      <w:r w:rsidRPr="0004378E">
        <w:rPr>
          <w:rFonts w:ascii="Times New Roman" w:hAnsi="Times New Roman" w:cs="Times New Roman"/>
          <w:color w:val="000000"/>
          <w:sz w:val="24"/>
          <w:szCs w:val="24"/>
        </w:rPr>
        <w:t xml:space="preserve">PAD </w:t>
      </w:r>
      <w:r w:rsidR="003609B4" w:rsidRPr="0004378E">
        <w:rPr>
          <w:rFonts w:ascii="Times New Roman" w:hAnsi="Times New Roman" w:cs="Times New Roman"/>
          <w:color w:val="000000"/>
          <w:sz w:val="24"/>
          <w:szCs w:val="24"/>
          <w:lang w:val="en-US"/>
        </w:rPr>
        <w:t>akan meningkatkan</w:t>
      </w:r>
      <w:r w:rsidRPr="0004378E">
        <w:rPr>
          <w:rFonts w:ascii="Times New Roman" w:hAnsi="Times New Roman" w:cs="Times New Roman"/>
          <w:color w:val="000000"/>
          <w:sz w:val="24"/>
          <w:szCs w:val="24"/>
        </w:rPr>
        <w:t xml:space="preserve"> </w:t>
      </w:r>
      <w:r w:rsidR="003609B4" w:rsidRPr="0004378E">
        <w:rPr>
          <w:rFonts w:ascii="Times New Roman" w:hAnsi="Times New Roman" w:cs="Times New Roman"/>
          <w:color w:val="000000"/>
          <w:sz w:val="24"/>
          <w:szCs w:val="24"/>
          <w:lang w:val="en-US"/>
        </w:rPr>
        <w:t xml:space="preserve">anggaran pembangunan selanjutnya jika digunakan untuk pembangunan infrastruktur maka akan mampu meningkatkan produktivitas secara umum dan secara otomotis akan meningkatkan pertumbuhan ekonomi. </w:t>
      </w:r>
      <w:r w:rsidR="00071954" w:rsidRPr="0004378E">
        <w:rPr>
          <w:rFonts w:ascii="Times New Roman" w:hAnsi="Times New Roman" w:cs="Times New Roman"/>
          <w:sz w:val="24"/>
          <w:szCs w:val="24"/>
        </w:rPr>
        <w:t xml:space="preserve">Pertumbuhan ekonomi dalam pengertian makro adalah  penambahan </w:t>
      </w:r>
      <w:r w:rsidR="00071954" w:rsidRPr="0004378E">
        <w:rPr>
          <w:rFonts w:ascii="Times New Roman" w:hAnsi="Times New Roman" w:cs="Times New Roman"/>
          <w:sz w:val="24"/>
          <w:szCs w:val="24"/>
        </w:rPr>
        <w:lastRenderedPageBreak/>
        <w:t xml:space="preserve">nilai Produk Domestik Bruto  riil (PDB) atau peningkatan pendapatan nasional. Badan </w:t>
      </w:r>
      <w:r w:rsidR="002B68B6">
        <w:rPr>
          <w:rFonts w:ascii="Times New Roman" w:hAnsi="Times New Roman" w:cs="Times New Roman"/>
          <w:sz w:val="24"/>
          <w:szCs w:val="24"/>
        </w:rPr>
        <w:t>P</w:t>
      </w:r>
      <w:r w:rsidR="00071954" w:rsidRPr="0004378E">
        <w:rPr>
          <w:rFonts w:ascii="Times New Roman" w:hAnsi="Times New Roman" w:cs="Times New Roman"/>
          <w:sz w:val="24"/>
          <w:szCs w:val="24"/>
        </w:rPr>
        <w:t>usat Statistik menggunakan pendekatan PDB dan Pendapatan Domestik Regional Bruto (PDRB) untuk mencerminkan pertumbuhan ekonomi yang merupakan salah satu indikator dalam melihat keberhasilan pembangunan</w:t>
      </w:r>
      <w:r w:rsidR="00FF297C" w:rsidRPr="0004378E">
        <w:rPr>
          <w:rFonts w:ascii="Times New Roman" w:hAnsi="Times New Roman" w:cs="Times New Roman"/>
          <w:sz w:val="24"/>
          <w:szCs w:val="24"/>
          <w:vertAlign w:val="superscript"/>
          <w:lang w:val="en-US"/>
        </w:rPr>
        <w:t>9</w:t>
      </w:r>
      <w:r w:rsidR="009527A5" w:rsidRPr="0004378E">
        <w:rPr>
          <w:rFonts w:ascii="Times New Roman" w:hAnsi="Times New Roman" w:cs="Times New Roman"/>
          <w:sz w:val="24"/>
          <w:szCs w:val="24"/>
          <w:lang w:val="en-US"/>
        </w:rPr>
        <w:t>.</w:t>
      </w:r>
    </w:p>
    <w:p w:rsidR="00362C04" w:rsidRPr="0004378E" w:rsidRDefault="002B68B6" w:rsidP="002873F6">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Pertumbuhan e</w:t>
      </w:r>
      <w:r w:rsidR="00071954" w:rsidRPr="0004378E">
        <w:rPr>
          <w:rFonts w:ascii="Times New Roman" w:hAnsi="Times New Roman" w:cs="Times New Roman"/>
          <w:sz w:val="24"/>
          <w:szCs w:val="24"/>
        </w:rPr>
        <w:t>konomi yang terus meningkat merupakan suatu kebutuhan bagi kelangsungan p</w:t>
      </w:r>
      <w:r w:rsidR="006D1781" w:rsidRPr="0004378E">
        <w:rPr>
          <w:rFonts w:ascii="Times New Roman" w:hAnsi="Times New Roman" w:cs="Times New Roman"/>
          <w:sz w:val="24"/>
          <w:szCs w:val="24"/>
        </w:rPr>
        <w:t>embangunan ekonomi</w:t>
      </w:r>
      <w:r w:rsidR="00071954" w:rsidRPr="0004378E">
        <w:rPr>
          <w:rFonts w:ascii="Times New Roman" w:hAnsi="Times New Roman" w:cs="Times New Roman"/>
          <w:sz w:val="24"/>
          <w:szCs w:val="24"/>
        </w:rPr>
        <w:t xml:space="preserve"> yang menunjukkan tingkat perubahan kesejahteraan ekonomi masyarakat di suatu daerah. Bila pertumbuhan ekonomi suatu daerah terus meningkat maka basis pajak pun akan meningkat</w:t>
      </w:r>
      <w:r w:rsidR="00071954" w:rsidRPr="0004378E">
        <w:rPr>
          <w:rFonts w:ascii="Times New Roman" w:hAnsi="Times New Roman" w:cs="Times New Roman"/>
          <w:color w:val="000000"/>
          <w:sz w:val="24"/>
          <w:szCs w:val="24"/>
        </w:rPr>
        <w:t>, peningkatan basis pajak akan berdampak pada peningkatan PAD</w:t>
      </w:r>
      <w:r w:rsidR="00290B57" w:rsidRPr="0004378E">
        <w:rPr>
          <w:rFonts w:ascii="Times New Roman" w:hAnsi="Times New Roman" w:cs="Times New Roman"/>
          <w:color w:val="000000"/>
          <w:sz w:val="24"/>
          <w:szCs w:val="24"/>
        </w:rPr>
        <w:t>,</w:t>
      </w:r>
      <w:r w:rsidR="00071954" w:rsidRPr="0004378E">
        <w:rPr>
          <w:rFonts w:ascii="Times New Roman" w:hAnsi="Times New Roman" w:cs="Times New Roman"/>
          <w:color w:val="000000"/>
          <w:sz w:val="24"/>
          <w:szCs w:val="24"/>
        </w:rPr>
        <w:t xml:space="preserve"> dengan meni</w:t>
      </w:r>
      <w:r w:rsidR="006D1781" w:rsidRPr="0004378E">
        <w:rPr>
          <w:rFonts w:ascii="Times New Roman" w:hAnsi="Times New Roman" w:cs="Times New Roman"/>
          <w:color w:val="000000"/>
          <w:sz w:val="24"/>
          <w:szCs w:val="24"/>
        </w:rPr>
        <w:t>ng</w:t>
      </w:r>
      <w:r>
        <w:rPr>
          <w:rFonts w:ascii="Times New Roman" w:hAnsi="Times New Roman" w:cs="Times New Roman"/>
          <w:color w:val="000000"/>
          <w:sz w:val="24"/>
          <w:szCs w:val="24"/>
        </w:rPr>
        <w:t>-</w:t>
      </w:r>
      <w:r w:rsidR="006D1781" w:rsidRPr="0004378E">
        <w:rPr>
          <w:rFonts w:ascii="Times New Roman" w:hAnsi="Times New Roman" w:cs="Times New Roman"/>
          <w:color w:val="000000"/>
          <w:sz w:val="24"/>
          <w:szCs w:val="24"/>
        </w:rPr>
        <w:t xml:space="preserve">katnya </w:t>
      </w:r>
      <w:r w:rsidR="00071954" w:rsidRPr="0004378E">
        <w:rPr>
          <w:rFonts w:ascii="Times New Roman" w:hAnsi="Times New Roman" w:cs="Times New Roman"/>
          <w:color w:val="000000"/>
          <w:sz w:val="24"/>
          <w:szCs w:val="24"/>
        </w:rPr>
        <w:t>PAD akan meningkatkan kemampuan keuangan daerah dan mengurangi ketergantungan daerah pada pemerintah pusat.</w:t>
      </w:r>
    </w:p>
    <w:p w:rsidR="00071954" w:rsidRPr="0004378E" w:rsidRDefault="00ED189F" w:rsidP="002B68B6">
      <w:pPr>
        <w:spacing w:after="0" w:line="360" w:lineRule="auto"/>
        <w:ind w:firstLine="284"/>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071954" w:rsidRPr="0004378E">
        <w:rPr>
          <w:rFonts w:ascii="Times New Roman" w:hAnsi="Times New Roman" w:cs="Times New Roman"/>
          <w:sz w:val="24"/>
          <w:szCs w:val="24"/>
        </w:rPr>
        <w:t xml:space="preserve">Perumusan masalah berdasarkan uraian yang telah dikemukakan  </w:t>
      </w:r>
      <w:r w:rsidR="00092378">
        <w:rPr>
          <w:rFonts w:ascii="Times New Roman" w:hAnsi="Times New Roman" w:cs="Times New Roman"/>
          <w:sz w:val="24"/>
          <w:szCs w:val="24"/>
        </w:rPr>
        <w:t xml:space="preserve"> </w:t>
      </w:r>
      <w:r w:rsidR="00071954" w:rsidRPr="0004378E">
        <w:rPr>
          <w:rFonts w:ascii="Times New Roman" w:hAnsi="Times New Roman" w:cs="Times New Roman"/>
          <w:sz w:val="24"/>
          <w:szCs w:val="24"/>
        </w:rPr>
        <w:t xml:space="preserve"> adalah :</w:t>
      </w:r>
    </w:p>
    <w:p w:rsidR="00071954" w:rsidRPr="0004378E" w:rsidRDefault="00071954" w:rsidP="002873F6">
      <w:pPr>
        <w:pStyle w:val="ListParagraph"/>
        <w:numPr>
          <w:ilvl w:val="0"/>
          <w:numId w:val="2"/>
        </w:numPr>
        <w:tabs>
          <w:tab w:val="left" w:pos="851"/>
        </w:tabs>
        <w:spacing w:after="0" w:line="360" w:lineRule="auto"/>
        <w:ind w:left="284" w:hanging="284"/>
        <w:jc w:val="both"/>
        <w:rPr>
          <w:rFonts w:ascii="Times New Roman" w:hAnsi="Times New Roman" w:cs="Times New Roman"/>
          <w:sz w:val="24"/>
          <w:szCs w:val="24"/>
        </w:rPr>
      </w:pPr>
      <w:r w:rsidRPr="0004378E">
        <w:rPr>
          <w:rFonts w:ascii="Times New Roman" w:hAnsi="Times New Roman" w:cs="Times New Roman"/>
          <w:sz w:val="24"/>
          <w:szCs w:val="24"/>
        </w:rPr>
        <w:t xml:space="preserve">Bagaimana kemampuan keuangan daerah Kabupaten Batang Hari dan Kabupaten Muaro Jambi, berdasarkan Derajat Otonomi Fiskal (DOF), Indeks Kemampuan Rutin </w:t>
      </w:r>
      <w:r w:rsidRPr="0004378E">
        <w:rPr>
          <w:rFonts w:ascii="Times New Roman" w:hAnsi="Times New Roman" w:cs="Times New Roman"/>
          <w:sz w:val="24"/>
          <w:szCs w:val="24"/>
        </w:rPr>
        <w:lastRenderedPageBreak/>
        <w:t>(IKR) da</w:t>
      </w:r>
      <w:r w:rsidR="00092378">
        <w:rPr>
          <w:rFonts w:ascii="Times New Roman" w:hAnsi="Times New Roman" w:cs="Times New Roman"/>
          <w:sz w:val="24"/>
          <w:szCs w:val="24"/>
        </w:rPr>
        <w:t>n Indeks Penampilan PAD (IPPAD) ?</w:t>
      </w:r>
    </w:p>
    <w:p w:rsidR="00071954" w:rsidRPr="0004378E" w:rsidRDefault="00071954" w:rsidP="002873F6">
      <w:pPr>
        <w:pStyle w:val="ListParagraph"/>
        <w:numPr>
          <w:ilvl w:val="0"/>
          <w:numId w:val="2"/>
        </w:numPr>
        <w:tabs>
          <w:tab w:val="left" w:pos="851"/>
        </w:tabs>
        <w:spacing w:after="0" w:line="360" w:lineRule="auto"/>
        <w:ind w:left="284" w:hanging="284"/>
        <w:jc w:val="both"/>
        <w:rPr>
          <w:rFonts w:ascii="Times New Roman" w:hAnsi="Times New Roman" w:cs="Times New Roman"/>
          <w:sz w:val="24"/>
          <w:szCs w:val="24"/>
        </w:rPr>
      </w:pPr>
      <w:r w:rsidRPr="0004378E">
        <w:rPr>
          <w:rFonts w:ascii="Times New Roman" w:hAnsi="Times New Roman" w:cs="Times New Roman"/>
          <w:sz w:val="24"/>
          <w:szCs w:val="24"/>
        </w:rPr>
        <w:t>Bagaimana perbedaan kemampuan keuangan Kabupaten Batang Hari dan Kab</w:t>
      </w:r>
      <w:r w:rsidR="006D1781" w:rsidRPr="0004378E">
        <w:rPr>
          <w:rFonts w:ascii="Times New Roman" w:hAnsi="Times New Roman" w:cs="Times New Roman"/>
          <w:sz w:val="24"/>
          <w:szCs w:val="24"/>
        </w:rPr>
        <w:t>upaten Muaro Jambi, berdasarkan</w:t>
      </w:r>
      <w:r w:rsidRPr="0004378E">
        <w:rPr>
          <w:rFonts w:ascii="Times New Roman" w:hAnsi="Times New Roman" w:cs="Times New Roman"/>
          <w:sz w:val="24"/>
          <w:szCs w:val="24"/>
        </w:rPr>
        <w:t xml:space="preserve"> Derajat Otonomi Fiskal (DOF), Indeks Kemampuan Rutin (IKR) da</w:t>
      </w:r>
      <w:r w:rsidR="00092378">
        <w:rPr>
          <w:rFonts w:ascii="Times New Roman" w:hAnsi="Times New Roman" w:cs="Times New Roman"/>
          <w:sz w:val="24"/>
          <w:szCs w:val="24"/>
        </w:rPr>
        <w:t>n Indeks Penampilan PAD (IPPAD) ?</w:t>
      </w:r>
    </w:p>
    <w:p w:rsidR="00071954" w:rsidRPr="0004378E" w:rsidRDefault="00071954" w:rsidP="00817512">
      <w:pPr>
        <w:pStyle w:val="ListParagraph"/>
        <w:numPr>
          <w:ilvl w:val="0"/>
          <w:numId w:val="2"/>
        </w:numPr>
        <w:tabs>
          <w:tab w:val="left" w:pos="851"/>
        </w:tabs>
        <w:spacing w:before="120" w:after="0" w:line="360" w:lineRule="auto"/>
        <w:ind w:left="284" w:hanging="284"/>
        <w:contextualSpacing w:val="0"/>
        <w:jc w:val="both"/>
        <w:rPr>
          <w:rFonts w:ascii="Times New Roman" w:hAnsi="Times New Roman" w:cs="Times New Roman"/>
          <w:sz w:val="24"/>
          <w:szCs w:val="24"/>
        </w:rPr>
      </w:pPr>
      <w:r w:rsidRPr="0004378E">
        <w:rPr>
          <w:rFonts w:ascii="Times New Roman" w:hAnsi="Times New Roman" w:cs="Times New Roman"/>
          <w:sz w:val="24"/>
          <w:szCs w:val="24"/>
        </w:rPr>
        <w:t>Bagaimanakah hubungan kemam</w:t>
      </w:r>
      <w:r w:rsidR="00092378">
        <w:rPr>
          <w:rFonts w:ascii="Times New Roman" w:hAnsi="Times New Roman" w:cs="Times New Roman"/>
          <w:sz w:val="24"/>
          <w:szCs w:val="24"/>
        </w:rPr>
        <w:t>-</w:t>
      </w:r>
      <w:r w:rsidRPr="0004378E">
        <w:rPr>
          <w:rFonts w:ascii="Times New Roman" w:hAnsi="Times New Roman" w:cs="Times New Roman"/>
          <w:sz w:val="24"/>
          <w:szCs w:val="24"/>
        </w:rPr>
        <w:t>puan keuangan daerah Kabupaten Batang Hari dan Kabupaten Muaro Jambi dengan pertumbuhan ekonomi (PDRB) sebagai basis PAD dalam rangka meningkatkan kemampuan keuangan daerah di Kabupa</w:t>
      </w:r>
      <w:r w:rsidR="00092378">
        <w:rPr>
          <w:rFonts w:ascii="Times New Roman" w:hAnsi="Times New Roman" w:cs="Times New Roman"/>
          <w:sz w:val="24"/>
          <w:szCs w:val="24"/>
        </w:rPr>
        <w:t>ten Batang Hari dan Muaro Jambi ?</w:t>
      </w:r>
    </w:p>
    <w:p w:rsidR="00534566" w:rsidRPr="0004378E" w:rsidRDefault="00534566" w:rsidP="00092378">
      <w:pPr>
        <w:pStyle w:val="ListParagraph"/>
        <w:tabs>
          <w:tab w:val="left" w:pos="851"/>
        </w:tabs>
        <w:spacing w:after="0" w:line="360" w:lineRule="auto"/>
        <w:ind w:left="284"/>
        <w:jc w:val="both"/>
        <w:rPr>
          <w:rFonts w:ascii="Times New Roman" w:hAnsi="Times New Roman" w:cs="Times New Roman"/>
          <w:sz w:val="24"/>
          <w:szCs w:val="24"/>
        </w:rPr>
      </w:pPr>
    </w:p>
    <w:p w:rsidR="00656B00" w:rsidRPr="0004378E" w:rsidRDefault="00534566" w:rsidP="00265BCF">
      <w:pPr>
        <w:pStyle w:val="ListParagraph"/>
        <w:tabs>
          <w:tab w:val="left" w:pos="284"/>
        </w:tabs>
        <w:spacing w:after="120" w:line="360" w:lineRule="auto"/>
        <w:ind w:left="0"/>
        <w:contextualSpacing w:val="0"/>
        <w:jc w:val="both"/>
        <w:rPr>
          <w:rFonts w:ascii="Times New Roman" w:hAnsi="Times New Roman" w:cs="Times New Roman"/>
          <w:b/>
          <w:sz w:val="24"/>
          <w:szCs w:val="24"/>
        </w:rPr>
      </w:pPr>
      <w:r w:rsidRPr="0004378E">
        <w:rPr>
          <w:rFonts w:ascii="Times New Roman" w:hAnsi="Times New Roman" w:cs="Times New Roman"/>
          <w:b/>
          <w:sz w:val="24"/>
          <w:szCs w:val="24"/>
        </w:rPr>
        <w:t>METODE PENELITIAN</w:t>
      </w:r>
    </w:p>
    <w:p w:rsidR="00534566" w:rsidRPr="0004378E" w:rsidRDefault="00ED189F" w:rsidP="00A33487">
      <w:pPr>
        <w:pStyle w:val="ListParagraph"/>
        <w:spacing w:after="120" w:line="360" w:lineRule="auto"/>
        <w:ind w:left="0"/>
        <w:jc w:val="both"/>
        <w:rPr>
          <w:rFonts w:ascii="Times New Roman" w:hAnsi="Times New Roman" w:cs="Times New Roman"/>
          <w:color w:val="000000"/>
          <w:sz w:val="24"/>
          <w:szCs w:val="24"/>
        </w:rPr>
      </w:pPr>
      <w:r w:rsidRPr="0004378E">
        <w:rPr>
          <w:rFonts w:ascii="Times New Roman" w:hAnsi="Times New Roman" w:cs="Times New Roman"/>
          <w:sz w:val="24"/>
          <w:szCs w:val="24"/>
          <w:lang w:val="en-US"/>
        </w:rPr>
        <w:t xml:space="preserve">         P</w:t>
      </w:r>
      <w:r w:rsidR="00534566" w:rsidRPr="0004378E">
        <w:rPr>
          <w:rFonts w:ascii="Times New Roman" w:hAnsi="Times New Roman" w:cs="Times New Roman"/>
          <w:sz w:val="24"/>
          <w:szCs w:val="24"/>
        </w:rPr>
        <w:t>enelitian ini dilakukan di Kabupaten Batang Hari dan Kabupaten Muaro Jambi dengan menggunakan  data sekunder runtun waktu (</w:t>
      </w:r>
      <w:r w:rsidR="00534566" w:rsidRPr="0004378E">
        <w:rPr>
          <w:rFonts w:ascii="Times New Roman" w:hAnsi="Times New Roman" w:cs="Times New Roman"/>
          <w:i/>
          <w:sz w:val="24"/>
          <w:szCs w:val="24"/>
        </w:rPr>
        <w:t>time series</w:t>
      </w:r>
      <w:r w:rsidR="00534566" w:rsidRPr="0004378E">
        <w:rPr>
          <w:rFonts w:ascii="Times New Roman" w:hAnsi="Times New Roman" w:cs="Times New Roman"/>
          <w:sz w:val="24"/>
          <w:szCs w:val="24"/>
        </w:rPr>
        <w:t xml:space="preserve">) selama 15 tahun dari tahun 2001 sampai tahun 2015. </w:t>
      </w:r>
      <w:r w:rsidR="00092378">
        <w:rPr>
          <w:rFonts w:ascii="Times New Roman" w:hAnsi="Times New Roman" w:cs="Times New Roman"/>
          <w:color w:val="000000"/>
          <w:sz w:val="24"/>
          <w:szCs w:val="24"/>
        </w:rPr>
        <w:t>D</w:t>
      </w:r>
      <w:r w:rsidR="00AF3130" w:rsidRPr="0004378E">
        <w:rPr>
          <w:rFonts w:ascii="Times New Roman" w:hAnsi="Times New Roman" w:cs="Times New Roman"/>
          <w:color w:val="000000"/>
          <w:sz w:val="24"/>
          <w:szCs w:val="24"/>
        </w:rPr>
        <w:t xml:space="preserve">ata sekunder berupa data realisasi </w:t>
      </w:r>
      <w:r w:rsidR="00534566" w:rsidRPr="0004378E">
        <w:rPr>
          <w:rFonts w:ascii="Times New Roman" w:hAnsi="Times New Roman" w:cs="Times New Roman"/>
          <w:color w:val="000000"/>
          <w:sz w:val="24"/>
          <w:szCs w:val="24"/>
        </w:rPr>
        <w:t>APBD Kabupaten Batang Hari dan Kabupaten Muaro Jambi, PDRB seluruh Kabupaten/kota di Provinsi Jambi.</w:t>
      </w:r>
    </w:p>
    <w:p w:rsidR="000C352D" w:rsidRPr="0004378E" w:rsidRDefault="00ED189F" w:rsidP="00265BCF">
      <w:pPr>
        <w:pStyle w:val="ListParagraph"/>
        <w:spacing w:before="120" w:after="120" w:line="360" w:lineRule="auto"/>
        <w:ind w:left="0"/>
        <w:contextualSpacing w:val="0"/>
        <w:jc w:val="both"/>
        <w:rPr>
          <w:rFonts w:ascii="Times New Roman" w:hAnsi="Times New Roman" w:cs="Times New Roman"/>
          <w:b/>
          <w:sz w:val="24"/>
          <w:szCs w:val="24"/>
        </w:rPr>
      </w:pPr>
      <w:r w:rsidRPr="0004378E">
        <w:rPr>
          <w:rFonts w:ascii="Times New Roman" w:hAnsi="Times New Roman" w:cs="Times New Roman"/>
          <w:sz w:val="24"/>
          <w:szCs w:val="24"/>
          <w:lang w:val="en-US"/>
        </w:rPr>
        <w:t xml:space="preserve">           </w:t>
      </w:r>
      <w:r w:rsidR="00534566" w:rsidRPr="0004378E">
        <w:rPr>
          <w:rFonts w:ascii="Times New Roman" w:hAnsi="Times New Roman" w:cs="Times New Roman"/>
          <w:sz w:val="24"/>
          <w:szCs w:val="24"/>
        </w:rPr>
        <w:t xml:space="preserve">Metode analisis yang digunakan dalam penelitian ini adalah deskriptif komparatif. Deskriftif komparatif </w:t>
      </w:r>
      <w:r w:rsidR="00534566" w:rsidRPr="0004378E">
        <w:rPr>
          <w:rFonts w:ascii="Times New Roman" w:hAnsi="Times New Roman" w:cs="Times New Roman"/>
          <w:sz w:val="24"/>
          <w:szCs w:val="24"/>
        </w:rPr>
        <w:lastRenderedPageBreak/>
        <w:t>adalah penelitian yang digunakan untuk membandingkan antara dua kelompok atau lebih dari suatu variabel tertentu.</w:t>
      </w:r>
      <w:r w:rsidR="00534566" w:rsidRPr="0004378E">
        <w:rPr>
          <w:rFonts w:ascii="Times New Roman" w:hAnsi="Times New Roman" w:cs="Times New Roman"/>
          <w:color w:val="000000"/>
          <w:sz w:val="24"/>
          <w:szCs w:val="24"/>
        </w:rPr>
        <w:t xml:space="preserve"> Untuk menganalisis kemampuan keuangan daerah Kabupaten Batang Hari dan Kabupaten Muaro Jambi  digunakan alat analisa yaitu indikator kemampuan keuangan daerah. uji beda independent sampel t-test dan analisis Korelasi Pearson</w:t>
      </w:r>
      <w:r w:rsidR="000C352D" w:rsidRPr="0004378E">
        <w:rPr>
          <w:rFonts w:ascii="Times New Roman" w:hAnsi="Times New Roman" w:cs="Times New Roman"/>
          <w:color w:val="000000"/>
          <w:sz w:val="24"/>
          <w:szCs w:val="24"/>
        </w:rPr>
        <w:t>.</w:t>
      </w:r>
    </w:p>
    <w:p w:rsidR="00547ECD" w:rsidRPr="0004378E" w:rsidRDefault="00547ECD" w:rsidP="00817512">
      <w:pPr>
        <w:spacing w:before="200"/>
        <w:jc w:val="both"/>
        <w:rPr>
          <w:rFonts w:ascii="Times New Roman" w:hAnsi="Times New Roman" w:cs="Times New Roman"/>
          <w:b/>
          <w:sz w:val="24"/>
          <w:szCs w:val="24"/>
        </w:rPr>
      </w:pPr>
      <w:r w:rsidRPr="0004378E">
        <w:rPr>
          <w:rFonts w:ascii="Times New Roman" w:hAnsi="Times New Roman" w:cs="Times New Roman"/>
          <w:b/>
          <w:color w:val="000000"/>
          <w:sz w:val="24"/>
          <w:szCs w:val="24"/>
        </w:rPr>
        <w:t>Indikator Kemampuan Keuangan Daerah.</w:t>
      </w:r>
    </w:p>
    <w:p w:rsidR="00ED189F" w:rsidRPr="0004378E" w:rsidRDefault="000C352D" w:rsidP="002873F6">
      <w:pPr>
        <w:pStyle w:val="ListParagraph"/>
        <w:numPr>
          <w:ilvl w:val="0"/>
          <w:numId w:val="3"/>
        </w:numPr>
        <w:spacing w:line="360" w:lineRule="auto"/>
        <w:ind w:left="284" w:hanging="284"/>
        <w:jc w:val="both"/>
        <w:rPr>
          <w:rFonts w:ascii="Times New Roman" w:hAnsi="Times New Roman" w:cs="Times New Roman"/>
          <w:sz w:val="24"/>
          <w:szCs w:val="24"/>
        </w:rPr>
      </w:pPr>
      <w:r w:rsidRPr="0004378E">
        <w:rPr>
          <w:rFonts w:ascii="Times New Roman" w:hAnsi="Times New Roman" w:cs="Times New Roman"/>
          <w:b/>
          <w:sz w:val="24"/>
          <w:szCs w:val="24"/>
        </w:rPr>
        <w:t>Derajat Otonomi Fiskal (DOF),</w:t>
      </w:r>
      <w:r w:rsidRPr="0004378E">
        <w:rPr>
          <w:rFonts w:ascii="Times New Roman" w:hAnsi="Times New Roman" w:cs="Times New Roman"/>
          <w:sz w:val="24"/>
          <w:szCs w:val="24"/>
        </w:rPr>
        <w:t xml:space="preserve"> Derajat otonomi fiskal adalah kemampuan daerah dalam rangka meningkatkan pendapatan asli daerah dalam membiaya pembangunan.</w:t>
      </w:r>
    </w:p>
    <w:p w:rsidR="00ED189F" w:rsidRPr="0004378E" w:rsidRDefault="00ED189F" w:rsidP="00FF297C">
      <w:pPr>
        <w:pStyle w:val="ListParagraph"/>
        <w:ind w:left="284"/>
        <w:jc w:val="both"/>
        <w:rPr>
          <w:rFonts w:ascii="Times New Roman" w:eastAsiaTheme="minorEastAsia" w:hAnsi="Times New Roman" w:cs="Times New Roman"/>
          <w:i/>
          <w:sz w:val="24"/>
          <w:szCs w:val="24"/>
        </w:rPr>
      </w:pPr>
      <m:oMathPara>
        <m:oMath>
          <m:r>
            <w:rPr>
              <w:rFonts w:ascii="Cambria Math" w:hAnsi="Cambria Math" w:cs="Times New Roman"/>
              <w:sz w:val="24"/>
              <w:szCs w:val="24"/>
            </w:rPr>
            <m:t>DOF=</m:t>
          </m:r>
          <m:f>
            <m:fPr>
              <m:ctrlPr>
                <w:rPr>
                  <w:rFonts w:ascii="Cambria Math" w:hAnsi="Cambria Math" w:cs="Times New Roman"/>
                  <w:i/>
                  <w:sz w:val="24"/>
                  <w:szCs w:val="24"/>
                </w:rPr>
              </m:ctrlPr>
            </m:fPr>
            <m:num>
              <m:r>
                <w:rPr>
                  <w:rFonts w:ascii="Cambria Math" w:hAnsi="Cambria Math" w:cs="Times New Roman"/>
                  <w:sz w:val="24"/>
                  <w:szCs w:val="24"/>
                </w:rPr>
                <m:t>PADt</m:t>
              </m:r>
            </m:num>
            <m:den>
              <m:r>
                <w:rPr>
                  <w:rFonts w:ascii="Cambria Math" w:hAnsi="Cambria Math" w:cs="Times New Roman"/>
                  <w:sz w:val="24"/>
                  <w:szCs w:val="24"/>
                </w:rPr>
                <m:t>TPDt</m:t>
              </m:r>
            </m:den>
          </m:f>
          <m:r>
            <w:rPr>
              <w:rFonts w:ascii="Cambria Math" w:hAnsi="Cambria Math" w:cs="Times New Roman"/>
              <w:sz w:val="24"/>
              <w:szCs w:val="24"/>
            </w:rPr>
            <m:t>x100%</m:t>
          </m:r>
        </m:oMath>
      </m:oMathPara>
    </w:p>
    <w:p w:rsidR="003E0C2B" w:rsidRPr="0004378E" w:rsidRDefault="003E0C2B" w:rsidP="007B794B">
      <w:pPr>
        <w:pStyle w:val="ListParagraph"/>
        <w:spacing w:after="0" w:line="360" w:lineRule="auto"/>
        <w:ind w:left="0" w:firstLine="284"/>
        <w:contextualSpacing w:val="0"/>
        <w:jc w:val="both"/>
        <w:rPr>
          <w:rFonts w:ascii="Times New Roman" w:hAnsi="Times New Roman" w:cs="Times New Roman"/>
          <w:sz w:val="24"/>
          <w:szCs w:val="24"/>
        </w:rPr>
      </w:pPr>
      <w:r w:rsidRPr="0004378E">
        <w:rPr>
          <w:rFonts w:ascii="Times New Roman" w:hAnsi="Times New Roman" w:cs="Times New Roman"/>
          <w:sz w:val="24"/>
          <w:szCs w:val="24"/>
        </w:rPr>
        <w:t>Keterangan :</w:t>
      </w:r>
    </w:p>
    <w:p w:rsidR="003E0C2B" w:rsidRPr="0004378E" w:rsidRDefault="003E0C2B" w:rsidP="007B794B">
      <w:pPr>
        <w:pStyle w:val="ListParagraph"/>
        <w:tabs>
          <w:tab w:val="left" w:pos="709"/>
        </w:tabs>
        <w:spacing w:before="120" w:after="120"/>
        <w:ind w:left="851" w:hanging="567"/>
        <w:contextualSpacing w:val="0"/>
        <w:jc w:val="both"/>
        <w:rPr>
          <w:rFonts w:ascii="Times New Roman" w:hAnsi="Times New Roman" w:cs="Times New Roman"/>
          <w:sz w:val="24"/>
          <w:szCs w:val="24"/>
        </w:rPr>
      </w:pPr>
      <w:r w:rsidRPr="0004378E">
        <w:rPr>
          <w:rFonts w:ascii="Times New Roman" w:hAnsi="Times New Roman" w:cs="Times New Roman"/>
          <w:sz w:val="24"/>
          <w:szCs w:val="24"/>
        </w:rPr>
        <w:t xml:space="preserve">DOF   </w:t>
      </w:r>
      <w:r w:rsidR="002B0A43" w:rsidRPr="0004378E">
        <w:rPr>
          <w:rFonts w:ascii="Times New Roman" w:hAnsi="Times New Roman" w:cs="Times New Roman"/>
          <w:sz w:val="24"/>
          <w:szCs w:val="24"/>
        </w:rPr>
        <w:t xml:space="preserve"> :</w:t>
      </w:r>
      <w:r w:rsidRPr="0004378E">
        <w:rPr>
          <w:rFonts w:ascii="Times New Roman" w:hAnsi="Times New Roman" w:cs="Times New Roman"/>
          <w:sz w:val="24"/>
          <w:szCs w:val="24"/>
        </w:rPr>
        <w:t xml:space="preserve">  Derajat Otonomi Fiskal</w:t>
      </w:r>
    </w:p>
    <w:p w:rsidR="003E0C2B" w:rsidRPr="0004378E" w:rsidRDefault="003E0C2B" w:rsidP="007B794B">
      <w:pPr>
        <w:pStyle w:val="ListParagraph"/>
        <w:spacing w:before="120" w:after="120"/>
        <w:ind w:left="1276" w:hanging="992"/>
        <w:contextualSpacing w:val="0"/>
        <w:jc w:val="both"/>
        <w:rPr>
          <w:rFonts w:ascii="Times New Roman" w:hAnsi="Times New Roman" w:cs="Times New Roman"/>
          <w:sz w:val="24"/>
          <w:szCs w:val="24"/>
        </w:rPr>
      </w:pPr>
      <w:r w:rsidRPr="0004378E">
        <w:rPr>
          <w:rFonts w:ascii="Times New Roman" w:hAnsi="Times New Roman" w:cs="Times New Roman"/>
          <w:sz w:val="24"/>
          <w:szCs w:val="24"/>
        </w:rPr>
        <w:t>PADt</w:t>
      </w:r>
      <w:r w:rsidR="002B0A43" w:rsidRPr="0004378E">
        <w:rPr>
          <w:rFonts w:ascii="Times New Roman" w:hAnsi="Times New Roman" w:cs="Times New Roman"/>
          <w:sz w:val="24"/>
          <w:szCs w:val="24"/>
        </w:rPr>
        <w:t xml:space="preserve"> :</w:t>
      </w:r>
      <w:r w:rsidRPr="0004378E">
        <w:rPr>
          <w:rFonts w:ascii="Times New Roman" w:hAnsi="Times New Roman" w:cs="Times New Roman"/>
          <w:sz w:val="24"/>
          <w:szCs w:val="24"/>
        </w:rPr>
        <w:t xml:space="preserve"> Pendapatan Asli Daerah tahun t</w:t>
      </w:r>
    </w:p>
    <w:p w:rsidR="003E0C2B" w:rsidRPr="0004378E" w:rsidRDefault="003E0C2B" w:rsidP="007B794B">
      <w:pPr>
        <w:pStyle w:val="ListParagraph"/>
        <w:spacing w:before="120" w:after="120"/>
        <w:ind w:left="1418" w:hanging="1134"/>
        <w:contextualSpacing w:val="0"/>
        <w:jc w:val="both"/>
        <w:rPr>
          <w:rFonts w:ascii="Times New Roman" w:hAnsi="Times New Roman" w:cs="Times New Roman"/>
          <w:sz w:val="24"/>
          <w:szCs w:val="24"/>
        </w:rPr>
      </w:pPr>
      <w:r w:rsidRPr="0004378E">
        <w:rPr>
          <w:rFonts w:ascii="Times New Roman" w:hAnsi="Times New Roman" w:cs="Times New Roman"/>
          <w:sz w:val="24"/>
          <w:szCs w:val="24"/>
        </w:rPr>
        <w:t xml:space="preserve">TPDt  </w:t>
      </w:r>
      <w:r w:rsidR="002B0A43" w:rsidRPr="0004378E">
        <w:rPr>
          <w:rFonts w:ascii="Times New Roman" w:hAnsi="Times New Roman" w:cs="Times New Roman"/>
          <w:sz w:val="24"/>
          <w:szCs w:val="24"/>
        </w:rPr>
        <w:t>:</w:t>
      </w:r>
      <w:r w:rsidRPr="0004378E">
        <w:rPr>
          <w:rFonts w:ascii="Times New Roman" w:hAnsi="Times New Roman" w:cs="Times New Roman"/>
          <w:sz w:val="24"/>
          <w:szCs w:val="24"/>
        </w:rPr>
        <w:t xml:space="preserve"> Total Penerimaan Daerah tahun t</w:t>
      </w:r>
    </w:p>
    <w:p w:rsidR="000C352D" w:rsidRPr="0004378E" w:rsidRDefault="003E0C2B" w:rsidP="00817512">
      <w:pPr>
        <w:pStyle w:val="ListParagraph"/>
        <w:numPr>
          <w:ilvl w:val="0"/>
          <w:numId w:val="3"/>
        </w:numPr>
        <w:spacing w:before="140" w:after="140" w:line="360" w:lineRule="auto"/>
        <w:ind w:left="284" w:hanging="284"/>
        <w:contextualSpacing w:val="0"/>
        <w:jc w:val="both"/>
        <w:rPr>
          <w:rFonts w:ascii="Times New Roman" w:hAnsi="Times New Roman" w:cs="Times New Roman"/>
          <w:b/>
          <w:sz w:val="24"/>
          <w:szCs w:val="24"/>
        </w:rPr>
      </w:pPr>
      <w:r w:rsidRPr="0004378E">
        <w:rPr>
          <w:rFonts w:ascii="Times New Roman" w:hAnsi="Times New Roman" w:cs="Times New Roman"/>
          <w:b/>
          <w:sz w:val="24"/>
          <w:szCs w:val="24"/>
        </w:rPr>
        <w:t>Indeks Kemampuan Rutin (IKR)</w:t>
      </w:r>
    </w:p>
    <w:p w:rsidR="000C352D" w:rsidRDefault="00420896" w:rsidP="003031B4">
      <w:pPr>
        <w:pStyle w:val="ListParagraph"/>
        <w:spacing w:line="360" w:lineRule="auto"/>
        <w:ind w:left="284"/>
        <w:jc w:val="both"/>
        <w:rPr>
          <w:rFonts w:ascii="Times New Roman" w:hAnsi="Times New Roman" w:cs="Times New Roman"/>
          <w:sz w:val="24"/>
          <w:szCs w:val="24"/>
        </w:rPr>
      </w:pPr>
      <w:r w:rsidRPr="0004378E">
        <w:rPr>
          <w:rFonts w:ascii="Times New Roman" w:hAnsi="Times New Roman" w:cs="Times New Roman"/>
          <w:sz w:val="24"/>
          <w:szCs w:val="24"/>
        </w:rPr>
        <w:t xml:space="preserve">Indeks Kemampuan Rutin </w:t>
      </w:r>
      <w:r w:rsidR="003031B4">
        <w:rPr>
          <w:rFonts w:ascii="Times New Roman" w:hAnsi="Times New Roman" w:cs="Times New Roman"/>
          <w:sz w:val="24"/>
          <w:szCs w:val="24"/>
        </w:rPr>
        <w:t xml:space="preserve"> </w:t>
      </w:r>
      <w:r w:rsidRPr="0004378E">
        <w:rPr>
          <w:rFonts w:ascii="Times New Roman" w:hAnsi="Times New Roman" w:cs="Times New Roman"/>
          <w:sz w:val="24"/>
          <w:szCs w:val="24"/>
        </w:rPr>
        <w:t xml:space="preserve">merupakan ukuran yang menggambarkan  sejauh mana kemampuan </w:t>
      </w:r>
      <w:r w:rsidR="007B794B">
        <w:rPr>
          <w:rFonts w:ascii="Times New Roman" w:hAnsi="Times New Roman" w:cs="Times New Roman"/>
          <w:sz w:val="24"/>
          <w:szCs w:val="24"/>
        </w:rPr>
        <w:t xml:space="preserve">PAD </w:t>
      </w:r>
      <w:r w:rsidRPr="0004378E">
        <w:rPr>
          <w:rFonts w:ascii="Times New Roman" w:hAnsi="Times New Roman" w:cs="Times New Roman"/>
          <w:sz w:val="24"/>
          <w:szCs w:val="24"/>
        </w:rPr>
        <w:t>dalam membiayai pengeluaran  rutinnya. IKR dihitung dengan rumus sebagai berikut</w:t>
      </w:r>
      <w:r w:rsidR="00E72620" w:rsidRPr="0004378E">
        <w:rPr>
          <w:rFonts w:ascii="Times New Roman" w:hAnsi="Times New Roman" w:cs="Times New Roman"/>
          <w:sz w:val="24"/>
          <w:szCs w:val="24"/>
        </w:rPr>
        <w:t xml:space="preserve"> :</w:t>
      </w:r>
    </w:p>
    <w:p w:rsidR="00ED189F" w:rsidRPr="0004378E" w:rsidRDefault="00EE00DC" w:rsidP="00FF297C">
      <w:pPr>
        <w:pStyle w:val="ListParagraph"/>
        <w:ind w:left="284"/>
        <w:jc w:val="both"/>
        <w:rPr>
          <w:rFonts w:ascii="Times New Roman" w:hAnsi="Times New Roman" w:cs="Times New Roman"/>
          <w:i/>
          <w:sz w:val="24"/>
          <w:szCs w:val="24"/>
          <w:lang w:val="en-US"/>
        </w:rPr>
      </w:pPr>
      <m:oMathPara>
        <m:oMath>
          <m:r>
            <w:rPr>
              <w:rFonts w:ascii="Cambria Math" w:hAnsi="Cambria Math" w:cs="Times New Roman"/>
              <w:sz w:val="24"/>
              <w:szCs w:val="24"/>
            </w:rPr>
            <w:lastRenderedPageBreak/>
            <m:t>IKR=</m:t>
          </m:r>
          <m:f>
            <m:fPr>
              <m:ctrlPr>
                <w:rPr>
                  <w:rFonts w:ascii="Cambria Math" w:hAnsi="Cambria Math" w:cs="Times New Roman"/>
                  <w:i/>
                  <w:sz w:val="24"/>
                  <w:szCs w:val="24"/>
                </w:rPr>
              </m:ctrlPr>
            </m:fPr>
            <m:num>
              <m:r>
                <w:rPr>
                  <w:rFonts w:ascii="Cambria Math" w:hAnsi="Cambria Math" w:cs="Times New Roman"/>
                  <w:sz w:val="24"/>
                  <w:szCs w:val="24"/>
                </w:rPr>
                <m:t>PADt</m:t>
              </m:r>
            </m:num>
            <m:den>
              <m:r>
                <w:rPr>
                  <w:rFonts w:ascii="Cambria Math" w:hAnsi="Cambria Math" w:cs="Times New Roman"/>
                  <w:sz w:val="24"/>
                  <w:szCs w:val="24"/>
                </w:rPr>
                <m:t>TPRt</m:t>
              </m:r>
            </m:den>
          </m:f>
          <m:r>
            <w:rPr>
              <w:rFonts w:ascii="Cambria Math" w:hAnsi="Cambria Math" w:cs="Times New Roman"/>
              <w:sz w:val="24"/>
              <w:szCs w:val="24"/>
            </w:rPr>
            <m:t>x100%</m:t>
          </m:r>
        </m:oMath>
      </m:oMathPara>
    </w:p>
    <w:p w:rsidR="00534566" w:rsidRPr="0004378E" w:rsidRDefault="00A61832" w:rsidP="00A30CEC">
      <w:pPr>
        <w:spacing w:before="120" w:after="120"/>
        <w:ind w:left="284"/>
        <w:jc w:val="both"/>
        <w:rPr>
          <w:rFonts w:ascii="Times New Roman" w:hAnsi="Times New Roman" w:cs="Times New Roman"/>
          <w:sz w:val="24"/>
          <w:szCs w:val="24"/>
          <w:lang w:val="en-US"/>
        </w:rPr>
      </w:pPr>
      <w:r w:rsidRPr="0004378E">
        <w:rPr>
          <w:rFonts w:ascii="Times New Roman" w:hAnsi="Times New Roman" w:cs="Times New Roman"/>
          <w:sz w:val="24"/>
          <w:szCs w:val="24"/>
        </w:rPr>
        <w:t>Keterangan</w:t>
      </w:r>
      <w:r w:rsidR="00A30CEC">
        <w:rPr>
          <w:rFonts w:ascii="Times New Roman" w:hAnsi="Times New Roman" w:cs="Times New Roman"/>
          <w:sz w:val="24"/>
          <w:szCs w:val="24"/>
        </w:rPr>
        <w:t xml:space="preserve"> </w:t>
      </w:r>
      <w:r w:rsidRPr="0004378E">
        <w:rPr>
          <w:rFonts w:ascii="Times New Roman" w:hAnsi="Times New Roman" w:cs="Times New Roman"/>
          <w:sz w:val="24"/>
          <w:szCs w:val="24"/>
        </w:rPr>
        <w:t>:</w:t>
      </w:r>
    </w:p>
    <w:p w:rsidR="002873F6" w:rsidRPr="0004378E" w:rsidRDefault="002873F6" w:rsidP="00A30CEC">
      <w:pPr>
        <w:spacing w:before="120" w:after="120"/>
        <w:ind w:left="1560" w:hanging="1276"/>
        <w:jc w:val="both"/>
        <w:rPr>
          <w:rFonts w:ascii="Times New Roman" w:hAnsi="Times New Roman" w:cs="Times New Roman"/>
          <w:sz w:val="24"/>
          <w:szCs w:val="24"/>
          <w:lang w:val="en-US"/>
        </w:rPr>
      </w:pPr>
      <w:r w:rsidRPr="0004378E">
        <w:rPr>
          <w:rFonts w:ascii="Times New Roman" w:hAnsi="Times New Roman" w:cs="Times New Roman"/>
          <w:sz w:val="24"/>
          <w:szCs w:val="24"/>
          <w:lang w:val="en-US"/>
        </w:rPr>
        <w:t xml:space="preserve">IKR   </w:t>
      </w:r>
      <w:r w:rsidR="00A30CEC">
        <w:rPr>
          <w:rFonts w:ascii="Times New Roman" w:hAnsi="Times New Roman" w:cs="Times New Roman"/>
          <w:sz w:val="24"/>
          <w:szCs w:val="24"/>
        </w:rPr>
        <w:t xml:space="preserve">  </w:t>
      </w:r>
      <w:r w:rsidRPr="0004378E">
        <w:rPr>
          <w:rFonts w:ascii="Times New Roman" w:hAnsi="Times New Roman" w:cs="Times New Roman"/>
          <w:sz w:val="24"/>
          <w:szCs w:val="24"/>
          <w:lang w:val="en-US"/>
        </w:rPr>
        <w:t xml:space="preserve">: </w:t>
      </w:r>
      <w:r w:rsidR="00A30CEC">
        <w:rPr>
          <w:rFonts w:ascii="Times New Roman" w:hAnsi="Times New Roman" w:cs="Times New Roman"/>
          <w:sz w:val="24"/>
          <w:szCs w:val="24"/>
        </w:rPr>
        <w:t xml:space="preserve">   </w:t>
      </w:r>
      <w:r w:rsidRPr="0004378E">
        <w:rPr>
          <w:rFonts w:ascii="Times New Roman" w:hAnsi="Times New Roman" w:cs="Times New Roman"/>
          <w:sz w:val="24"/>
          <w:szCs w:val="24"/>
          <w:lang w:val="en-US"/>
        </w:rPr>
        <w:t>Indeks Kemampuan Rutin</w:t>
      </w:r>
    </w:p>
    <w:p w:rsidR="002873F6" w:rsidRPr="0004378E" w:rsidRDefault="002873F6" w:rsidP="00A30CEC">
      <w:pPr>
        <w:spacing w:before="120" w:after="120"/>
        <w:ind w:left="1276" w:hanging="1276"/>
        <w:jc w:val="both"/>
        <w:rPr>
          <w:rFonts w:ascii="Times New Roman" w:hAnsi="Times New Roman" w:cs="Times New Roman"/>
          <w:sz w:val="24"/>
          <w:szCs w:val="24"/>
          <w:lang w:val="en-US"/>
        </w:rPr>
      </w:pPr>
      <w:r w:rsidRPr="0004378E">
        <w:rPr>
          <w:rFonts w:ascii="Times New Roman" w:hAnsi="Times New Roman" w:cs="Times New Roman"/>
          <w:sz w:val="24"/>
          <w:szCs w:val="24"/>
          <w:lang w:val="en-US"/>
        </w:rPr>
        <w:t xml:space="preserve">     P</w:t>
      </w:r>
      <w:r w:rsidR="00A30CEC">
        <w:rPr>
          <w:rFonts w:ascii="Times New Roman" w:hAnsi="Times New Roman" w:cs="Times New Roman"/>
          <w:sz w:val="24"/>
          <w:szCs w:val="24"/>
          <w:lang w:val="en-US"/>
        </w:rPr>
        <w:t xml:space="preserve">ADt : </w:t>
      </w:r>
      <w:r w:rsidR="00A30CEC">
        <w:rPr>
          <w:rFonts w:ascii="Times New Roman" w:hAnsi="Times New Roman" w:cs="Times New Roman"/>
          <w:sz w:val="24"/>
          <w:szCs w:val="24"/>
        </w:rPr>
        <w:t xml:space="preserve">  </w:t>
      </w:r>
      <w:r w:rsidR="00A30CEC">
        <w:rPr>
          <w:rFonts w:ascii="Times New Roman" w:hAnsi="Times New Roman" w:cs="Times New Roman"/>
          <w:sz w:val="24"/>
          <w:szCs w:val="24"/>
          <w:lang w:val="en-US"/>
        </w:rPr>
        <w:t>Pendapatan Asli    Daerah</w:t>
      </w:r>
      <w:r w:rsidR="00A30CEC">
        <w:rPr>
          <w:rFonts w:ascii="Times New Roman" w:hAnsi="Times New Roman" w:cs="Times New Roman"/>
          <w:sz w:val="24"/>
          <w:szCs w:val="24"/>
        </w:rPr>
        <w:t xml:space="preserve"> </w:t>
      </w:r>
      <w:r w:rsidRPr="0004378E">
        <w:rPr>
          <w:rFonts w:ascii="Times New Roman" w:hAnsi="Times New Roman" w:cs="Times New Roman"/>
          <w:sz w:val="24"/>
          <w:szCs w:val="24"/>
          <w:lang w:val="en-US"/>
        </w:rPr>
        <w:t>Pada Tahun t</w:t>
      </w:r>
    </w:p>
    <w:p w:rsidR="002873F6" w:rsidRPr="0004378E" w:rsidRDefault="002873F6" w:rsidP="00A30CEC">
      <w:pPr>
        <w:spacing w:before="120" w:after="120"/>
        <w:ind w:left="1276" w:hanging="992"/>
        <w:jc w:val="both"/>
        <w:rPr>
          <w:rFonts w:ascii="Times New Roman" w:hAnsi="Times New Roman" w:cs="Times New Roman"/>
          <w:sz w:val="24"/>
          <w:szCs w:val="24"/>
          <w:lang w:val="en-US"/>
        </w:rPr>
      </w:pPr>
      <w:r w:rsidRPr="0004378E">
        <w:rPr>
          <w:rFonts w:ascii="Times New Roman" w:hAnsi="Times New Roman" w:cs="Times New Roman"/>
          <w:sz w:val="24"/>
          <w:szCs w:val="24"/>
          <w:lang w:val="en-US"/>
        </w:rPr>
        <w:t>TPRt</w:t>
      </w:r>
      <w:r w:rsidR="00A30CEC">
        <w:rPr>
          <w:rFonts w:ascii="Times New Roman" w:hAnsi="Times New Roman" w:cs="Times New Roman"/>
          <w:sz w:val="24"/>
          <w:szCs w:val="24"/>
        </w:rPr>
        <w:t xml:space="preserve"> </w:t>
      </w:r>
      <w:r w:rsidRPr="0004378E">
        <w:rPr>
          <w:rFonts w:ascii="Times New Roman" w:hAnsi="Times New Roman" w:cs="Times New Roman"/>
          <w:sz w:val="24"/>
          <w:szCs w:val="24"/>
          <w:lang w:val="en-US"/>
        </w:rPr>
        <w:t>:</w:t>
      </w:r>
      <w:r w:rsidR="00A30CEC">
        <w:rPr>
          <w:rFonts w:ascii="Times New Roman" w:hAnsi="Times New Roman" w:cs="Times New Roman"/>
          <w:sz w:val="24"/>
          <w:szCs w:val="24"/>
        </w:rPr>
        <w:t xml:space="preserve"> </w:t>
      </w:r>
      <w:r w:rsidRPr="0004378E">
        <w:rPr>
          <w:rFonts w:ascii="Times New Roman" w:hAnsi="Times New Roman" w:cs="Times New Roman"/>
          <w:sz w:val="24"/>
          <w:szCs w:val="24"/>
          <w:lang w:val="en-US"/>
        </w:rPr>
        <w:t>Total Pengeluaran/Belanja Rutin pada Tahun t</w:t>
      </w:r>
    </w:p>
    <w:p w:rsidR="00420896" w:rsidRPr="0004378E" w:rsidRDefault="00420896" w:rsidP="00FF297C">
      <w:pPr>
        <w:pStyle w:val="ListParagraph"/>
        <w:ind w:left="1134" w:hanging="992"/>
        <w:jc w:val="both"/>
        <w:rPr>
          <w:rFonts w:ascii="Times New Roman" w:hAnsi="Times New Roman" w:cs="Times New Roman"/>
          <w:b/>
          <w:sz w:val="24"/>
          <w:szCs w:val="24"/>
        </w:rPr>
      </w:pPr>
    </w:p>
    <w:p w:rsidR="00656B00" w:rsidRPr="0004378E" w:rsidRDefault="00420896" w:rsidP="00A30CEC">
      <w:pPr>
        <w:pStyle w:val="ListParagraph"/>
        <w:numPr>
          <w:ilvl w:val="0"/>
          <w:numId w:val="3"/>
        </w:numPr>
        <w:spacing w:after="0" w:line="360" w:lineRule="auto"/>
        <w:ind w:left="284" w:hanging="284"/>
        <w:contextualSpacing w:val="0"/>
        <w:jc w:val="both"/>
        <w:rPr>
          <w:rFonts w:ascii="Times New Roman" w:hAnsi="Times New Roman" w:cs="Times New Roman"/>
          <w:b/>
          <w:sz w:val="24"/>
          <w:szCs w:val="24"/>
        </w:rPr>
      </w:pPr>
      <w:r w:rsidRPr="0004378E">
        <w:rPr>
          <w:rFonts w:ascii="Times New Roman" w:hAnsi="Times New Roman" w:cs="Times New Roman"/>
          <w:b/>
          <w:sz w:val="24"/>
          <w:szCs w:val="24"/>
        </w:rPr>
        <w:t>Indeks Penampilan PAD</w:t>
      </w:r>
    </w:p>
    <w:p w:rsidR="00420896" w:rsidRPr="0004378E" w:rsidRDefault="00420896" w:rsidP="002873F6">
      <w:pPr>
        <w:pStyle w:val="ListParagraph"/>
        <w:tabs>
          <w:tab w:val="left" w:pos="426"/>
        </w:tabs>
        <w:autoSpaceDE w:val="0"/>
        <w:autoSpaceDN w:val="0"/>
        <w:adjustRightInd w:val="0"/>
        <w:spacing w:after="0" w:line="360" w:lineRule="auto"/>
        <w:ind w:left="284"/>
        <w:jc w:val="both"/>
        <w:rPr>
          <w:rFonts w:ascii="Times New Roman" w:hAnsi="Times New Roman" w:cs="Times New Roman"/>
          <w:color w:val="000000"/>
          <w:sz w:val="24"/>
          <w:szCs w:val="24"/>
          <w:lang w:val="en-US"/>
        </w:rPr>
      </w:pPr>
      <w:r w:rsidRPr="0004378E">
        <w:rPr>
          <w:rFonts w:ascii="Times New Roman" w:hAnsi="Times New Roman" w:cs="Times New Roman"/>
          <w:sz w:val="24"/>
          <w:szCs w:val="24"/>
        </w:rPr>
        <w:t xml:space="preserve">Usaha daerah dalam meningkatkan penerimaan daerah dari PAD dapat dipandang sebagai upaya fiskal daerah </w:t>
      </w:r>
      <w:r w:rsidRPr="0004378E">
        <w:rPr>
          <w:rFonts w:ascii="Times New Roman" w:hAnsi="Times New Roman" w:cs="Times New Roman"/>
          <w:i/>
          <w:sz w:val="24"/>
          <w:szCs w:val="24"/>
        </w:rPr>
        <w:t>(fiscal effort)</w:t>
      </w:r>
      <w:r w:rsidRPr="0004378E">
        <w:rPr>
          <w:rFonts w:ascii="Times New Roman" w:hAnsi="Times New Roman" w:cs="Times New Roman"/>
          <w:sz w:val="24"/>
          <w:szCs w:val="24"/>
        </w:rPr>
        <w:t xml:space="preserve"> yang merupakan salah satu alat ukur kinerja keuangan daerah, </w:t>
      </w:r>
      <w:r w:rsidRPr="0004378E">
        <w:rPr>
          <w:rFonts w:ascii="Times New Roman" w:hAnsi="Times New Roman" w:cs="Times New Roman"/>
          <w:color w:val="000000"/>
          <w:sz w:val="24"/>
          <w:szCs w:val="24"/>
        </w:rPr>
        <w:t>karena data di daerah tidak mendukung maka dipakai berbagai proxy untuk mengukur upaya fiskal  (</w:t>
      </w:r>
      <w:r w:rsidRPr="0004378E">
        <w:rPr>
          <w:rFonts w:ascii="Times New Roman" w:hAnsi="Times New Roman" w:cs="Times New Roman"/>
          <w:i/>
          <w:iCs/>
          <w:color w:val="000000"/>
          <w:sz w:val="24"/>
          <w:szCs w:val="24"/>
        </w:rPr>
        <w:t>fiscal effort</w:t>
      </w:r>
      <w:r w:rsidRPr="0004378E">
        <w:rPr>
          <w:rFonts w:ascii="Times New Roman" w:hAnsi="Times New Roman" w:cs="Times New Roman"/>
          <w:color w:val="000000"/>
          <w:sz w:val="24"/>
          <w:szCs w:val="24"/>
        </w:rPr>
        <w:t xml:space="preserve">) dengan rumus sebagai </w:t>
      </w:r>
      <w:r w:rsidR="00A30CEC">
        <w:rPr>
          <w:rFonts w:ascii="Times New Roman" w:hAnsi="Times New Roman" w:cs="Times New Roman"/>
          <w:color w:val="000000"/>
          <w:sz w:val="24"/>
          <w:szCs w:val="24"/>
        </w:rPr>
        <w:t xml:space="preserve"> </w:t>
      </w:r>
      <w:r w:rsidRPr="0004378E">
        <w:rPr>
          <w:rFonts w:ascii="Times New Roman" w:hAnsi="Times New Roman" w:cs="Times New Roman"/>
          <w:color w:val="000000"/>
          <w:sz w:val="24"/>
          <w:szCs w:val="24"/>
        </w:rPr>
        <w:t>berikut</w:t>
      </w:r>
      <w:r w:rsidR="00A30CEC">
        <w:rPr>
          <w:rFonts w:ascii="Times New Roman" w:hAnsi="Times New Roman" w:cs="Times New Roman"/>
          <w:color w:val="000000"/>
          <w:sz w:val="24"/>
          <w:szCs w:val="24"/>
        </w:rPr>
        <w:t xml:space="preserve"> </w:t>
      </w:r>
      <w:r w:rsidR="009527A5" w:rsidRPr="0004378E">
        <w:rPr>
          <w:rFonts w:ascii="Times New Roman" w:hAnsi="Times New Roman" w:cs="Times New Roman"/>
          <w:color w:val="000000"/>
          <w:sz w:val="24"/>
          <w:szCs w:val="24"/>
          <w:lang w:val="en-US"/>
        </w:rPr>
        <w:t>:</w:t>
      </w:r>
    </w:p>
    <w:p w:rsidR="00EE00DC" w:rsidRPr="0004378E" w:rsidRDefault="00EE00DC" w:rsidP="00FF297C">
      <w:pPr>
        <w:tabs>
          <w:tab w:val="left" w:pos="426"/>
        </w:tabs>
        <w:autoSpaceDE w:val="0"/>
        <w:autoSpaceDN w:val="0"/>
        <w:adjustRightInd w:val="0"/>
        <w:spacing w:after="0"/>
        <w:jc w:val="both"/>
        <w:rPr>
          <w:rFonts w:ascii="Times New Roman" w:hAnsi="Times New Roman" w:cs="Times New Roman"/>
          <w:sz w:val="24"/>
          <w:szCs w:val="24"/>
          <w:lang w:val="en-US"/>
        </w:rPr>
      </w:pPr>
    </w:p>
    <w:p w:rsidR="002B0A43" w:rsidRPr="0004378E" w:rsidRDefault="00EE00DC" w:rsidP="00FF297C">
      <w:pPr>
        <w:pStyle w:val="ListParagraph"/>
        <w:tabs>
          <w:tab w:val="left" w:pos="426"/>
        </w:tabs>
        <w:autoSpaceDE w:val="0"/>
        <w:autoSpaceDN w:val="0"/>
        <w:adjustRightInd w:val="0"/>
        <w:spacing w:after="0"/>
        <w:ind w:left="284"/>
        <w:jc w:val="both"/>
        <w:rPr>
          <w:rFonts w:ascii="Times New Roman" w:eastAsiaTheme="minorEastAsia" w:hAnsi="Times New Roman" w:cs="Times New Roman"/>
          <w:i/>
          <w:sz w:val="24"/>
          <w:szCs w:val="24"/>
          <w:lang w:val="en-US"/>
        </w:rPr>
      </w:pPr>
      <m:oMathPara>
        <m:oMath>
          <m:r>
            <w:rPr>
              <w:rFonts w:ascii="Cambria Math" w:hAnsi="Cambria Math" w:cs="Times New Roman"/>
              <w:sz w:val="24"/>
              <w:szCs w:val="24"/>
            </w:rPr>
            <m:t>IPPAD=</m:t>
          </m:r>
          <m:f>
            <m:fPr>
              <m:ctrlPr>
                <w:rPr>
                  <w:rFonts w:ascii="Cambria Math" w:hAnsi="Cambria Math" w:cs="Times New Roman"/>
                  <w:i/>
                  <w:sz w:val="24"/>
                  <w:szCs w:val="24"/>
                </w:rPr>
              </m:ctrlPr>
            </m:fPr>
            <m:num>
              <m:r>
                <w:rPr>
                  <w:rFonts w:ascii="Cambria Math" w:hAnsi="Cambria Math" w:cs="Times New Roman"/>
                  <w:sz w:val="24"/>
                  <w:szCs w:val="24"/>
                </w:rPr>
                <m:t>UPPADj</m:t>
              </m:r>
            </m:num>
            <m:den>
              <m:r>
                <w:rPr>
                  <w:rFonts w:ascii="Cambria Math" w:hAnsi="Cambria Math" w:cs="Times New Roman"/>
                  <w:sz w:val="24"/>
                  <w:szCs w:val="24"/>
                </w:rPr>
                <m:t>TPADs</m:t>
              </m:r>
            </m:den>
          </m:f>
        </m:oMath>
      </m:oMathPara>
    </w:p>
    <w:p w:rsidR="002B0A43" w:rsidRPr="0004378E" w:rsidRDefault="002B0A43" w:rsidP="003031B4">
      <w:pPr>
        <w:spacing w:after="0" w:line="360" w:lineRule="auto"/>
        <w:ind w:left="284"/>
        <w:jc w:val="both"/>
        <w:rPr>
          <w:rFonts w:ascii="Times New Roman" w:hAnsi="Times New Roman" w:cs="Times New Roman"/>
          <w:sz w:val="24"/>
          <w:szCs w:val="24"/>
        </w:rPr>
      </w:pPr>
      <w:r w:rsidRPr="0004378E">
        <w:rPr>
          <w:rFonts w:ascii="Times New Roman" w:hAnsi="Times New Roman" w:cs="Times New Roman"/>
          <w:sz w:val="24"/>
          <w:szCs w:val="24"/>
        </w:rPr>
        <w:t>Keterangan :</w:t>
      </w:r>
    </w:p>
    <w:p w:rsidR="002B0A43" w:rsidRPr="0004378E" w:rsidRDefault="002873F6" w:rsidP="003031B4">
      <w:pPr>
        <w:spacing w:after="0" w:line="360" w:lineRule="auto"/>
        <w:ind w:left="1560" w:hanging="2977"/>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470697" w:rsidRPr="0004378E">
        <w:rPr>
          <w:rFonts w:ascii="Times New Roman" w:hAnsi="Times New Roman" w:cs="Times New Roman"/>
          <w:sz w:val="24"/>
          <w:szCs w:val="24"/>
        </w:rPr>
        <w:t>IPPA</w:t>
      </w:r>
      <w:r w:rsidR="002B0A43" w:rsidRPr="0004378E">
        <w:rPr>
          <w:rFonts w:ascii="Times New Roman" w:hAnsi="Times New Roman" w:cs="Times New Roman"/>
          <w:sz w:val="24"/>
          <w:szCs w:val="24"/>
        </w:rPr>
        <w:t xml:space="preserve">  </w:t>
      </w:r>
      <w:r w:rsidR="003031B4">
        <w:rPr>
          <w:rFonts w:ascii="Times New Roman" w:hAnsi="Times New Roman" w:cs="Times New Roman"/>
          <w:sz w:val="24"/>
          <w:szCs w:val="24"/>
        </w:rPr>
        <w:t xml:space="preserve">: </w:t>
      </w:r>
      <w:r w:rsidR="002B0A43" w:rsidRPr="0004378E">
        <w:rPr>
          <w:rFonts w:ascii="Times New Roman" w:hAnsi="Times New Roman" w:cs="Times New Roman"/>
          <w:sz w:val="24"/>
          <w:szCs w:val="24"/>
        </w:rPr>
        <w:t xml:space="preserve">Indeks Penampilan </w:t>
      </w:r>
      <w:r w:rsidR="00470697" w:rsidRPr="0004378E">
        <w:rPr>
          <w:rFonts w:ascii="Times New Roman" w:hAnsi="Times New Roman" w:cs="Times New Roman"/>
          <w:sz w:val="24"/>
          <w:szCs w:val="24"/>
          <w:lang w:val="en-US"/>
        </w:rPr>
        <w:t xml:space="preserve">      </w:t>
      </w:r>
      <w:r w:rsidRPr="0004378E">
        <w:rPr>
          <w:rFonts w:ascii="Times New Roman" w:hAnsi="Times New Roman" w:cs="Times New Roman"/>
          <w:sz w:val="24"/>
          <w:szCs w:val="24"/>
          <w:lang w:val="en-US"/>
        </w:rPr>
        <w:t xml:space="preserve"> </w:t>
      </w:r>
      <w:r w:rsidR="002B0A43" w:rsidRPr="0004378E">
        <w:rPr>
          <w:rFonts w:ascii="Times New Roman" w:hAnsi="Times New Roman" w:cs="Times New Roman"/>
          <w:sz w:val="24"/>
          <w:szCs w:val="24"/>
        </w:rPr>
        <w:t>PAD</w:t>
      </w:r>
    </w:p>
    <w:p w:rsidR="002B0A43" w:rsidRPr="0004378E" w:rsidRDefault="00470697" w:rsidP="003031B4">
      <w:pPr>
        <w:spacing w:after="0" w:line="360" w:lineRule="auto"/>
        <w:ind w:left="1560" w:hanging="3686"/>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2873F6" w:rsidRPr="0004378E">
        <w:rPr>
          <w:rFonts w:ascii="Times New Roman" w:hAnsi="Times New Roman" w:cs="Times New Roman"/>
          <w:sz w:val="24"/>
          <w:szCs w:val="24"/>
          <w:lang w:val="en-US"/>
        </w:rPr>
        <w:t xml:space="preserve">                           </w:t>
      </w:r>
      <w:r w:rsidRPr="0004378E">
        <w:rPr>
          <w:rFonts w:ascii="Times New Roman" w:hAnsi="Times New Roman" w:cs="Times New Roman"/>
          <w:sz w:val="24"/>
          <w:szCs w:val="24"/>
          <w:lang w:val="en-US"/>
        </w:rPr>
        <w:t xml:space="preserve">  </w:t>
      </w:r>
      <w:r w:rsidR="002873F6" w:rsidRPr="0004378E">
        <w:rPr>
          <w:rFonts w:ascii="Times New Roman" w:hAnsi="Times New Roman" w:cs="Times New Roman"/>
          <w:sz w:val="24"/>
          <w:szCs w:val="24"/>
        </w:rPr>
        <w:t>UPPAD</w:t>
      </w:r>
      <w:r w:rsidR="002873F6" w:rsidRPr="0004378E">
        <w:rPr>
          <w:rFonts w:ascii="Times New Roman" w:hAnsi="Times New Roman" w:cs="Times New Roman"/>
          <w:sz w:val="24"/>
          <w:szCs w:val="24"/>
          <w:lang w:val="en-US"/>
        </w:rPr>
        <w:t>j</w:t>
      </w:r>
      <w:r w:rsidR="003031B4">
        <w:rPr>
          <w:rFonts w:ascii="Times New Roman" w:hAnsi="Times New Roman" w:cs="Times New Roman"/>
          <w:sz w:val="24"/>
          <w:szCs w:val="24"/>
        </w:rPr>
        <w:t xml:space="preserve"> </w:t>
      </w:r>
      <w:r w:rsidR="002873F6" w:rsidRPr="0004378E">
        <w:rPr>
          <w:rFonts w:ascii="Times New Roman" w:hAnsi="Times New Roman" w:cs="Times New Roman"/>
          <w:sz w:val="24"/>
          <w:szCs w:val="24"/>
        </w:rPr>
        <w:t xml:space="preserve">:  </w:t>
      </w:r>
      <w:r w:rsidR="002B0A43" w:rsidRPr="0004378E">
        <w:rPr>
          <w:rFonts w:ascii="Times New Roman" w:hAnsi="Times New Roman" w:cs="Times New Roman"/>
          <w:sz w:val="24"/>
          <w:szCs w:val="24"/>
        </w:rPr>
        <w:t>Upaya Pemungutan PAD di daerah j</w:t>
      </w:r>
    </w:p>
    <w:p w:rsidR="00A61832" w:rsidRPr="0004378E" w:rsidRDefault="002873F6" w:rsidP="003031B4">
      <w:pPr>
        <w:spacing w:after="0" w:line="360" w:lineRule="auto"/>
        <w:ind w:left="284" w:hanging="1560"/>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3031B4">
        <w:rPr>
          <w:rFonts w:ascii="Times New Roman" w:hAnsi="Times New Roman" w:cs="Times New Roman"/>
          <w:sz w:val="24"/>
          <w:szCs w:val="24"/>
        </w:rPr>
        <w:t xml:space="preserve">  </w:t>
      </w:r>
      <w:r w:rsidR="002B0A43" w:rsidRPr="0004378E">
        <w:rPr>
          <w:rFonts w:ascii="Times New Roman" w:hAnsi="Times New Roman" w:cs="Times New Roman"/>
          <w:sz w:val="24"/>
          <w:szCs w:val="24"/>
        </w:rPr>
        <w:t xml:space="preserve">TPADs    :  Tingkat PAD Standar  </w:t>
      </w:r>
    </w:p>
    <w:p w:rsidR="00547ECD" w:rsidRPr="0004378E" w:rsidRDefault="00E72620" w:rsidP="003031B4">
      <w:pPr>
        <w:pStyle w:val="ListParagraph"/>
        <w:tabs>
          <w:tab w:val="left" w:pos="0"/>
        </w:tabs>
        <w:spacing w:after="0" w:line="360" w:lineRule="auto"/>
        <w:ind w:left="0"/>
        <w:contextualSpacing w:val="0"/>
        <w:jc w:val="both"/>
        <w:rPr>
          <w:rFonts w:ascii="Times New Roman" w:hAnsi="Times New Roman" w:cs="Times New Roman"/>
          <w:b/>
          <w:bCs/>
          <w:color w:val="000000"/>
          <w:sz w:val="24"/>
          <w:szCs w:val="24"/>
          <w:lang w:val="en-US"/>
        </w:rPr>
      </w:pPr>
      <w:r w:rsidRPr="0004378E">
        <w:rPr>
          <w:rFonts w:ascii="Times New Roman" w:hAnsi="Times New Roman" w:cs="Times New Roman"/>
          <w:b/>
          <w:bCs/>
          <w:color w:val="000000"/>
          <w:sz w:val="24"/>
          <w:szCs w:val="24"/>
        </w:rPr>
        <w:t>Uji beda</w:t>
      </w:r>
      <w:r w:rsidRPr="003031B4">
        <w:rPr>
          <w:rFonts w:ascii="Times New Roman" w:hAnsi="Times New Roman" w:cs="Times New Roman"/>
          <w:b/>
          <w:bCs/>
          <w:i/>
          <w:color w:val="000000"/>
          <w:sz w:val="24"/>
          <w:szCs w:val="24"/>
        </w:rPr>
        <w:t xml:space="preserve"> Independent sampel t- test</w:t>
      </w:r>
    </w:p>
    <w:p w:rsidR="00547ECD" w:rsidRPr="0004378E" w:rsidRDefault="003031B4" w:rsidP="003031B4">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7C64DF" w:rsidRPr="0004378E">
        <w:rPr>
          <w:rFonts w:ascii="Times New Roman" w:hAnsi="Times New Roman" w:cs="Times New Roman"/>
          <w:color w:val="000000"/>
          <w:sz w:val="24"/>
          <w:szCs w:val="24"/>
        </w:rPr>
        <w:t>Untuk menguji ada tidaknya perbedaan yang signifikan antara kemampuan keuangan d</w:t>
      </w:r>
      <w:r w:rsidR="00EE00DC" w:rsidRPr="0004378E">
        <w:rPr>
          <w:rFonts w:ascii="Times New Roman" w:hAnsi="Times New Roman" w:cs="Times New Roman"/>
          <w:color w:val="000000"/>
          <w:sz w:val="24"/>
          <w:szCs w:val="24"/>
        </w:rPr>
        <w:t xml:space="preserve">aerah Kabupaten Batanghari dan </w:t>
      </w:r>
      <w:r w:rsidR="00EE00DC" w:rsidRPr="0004378E">
        <w:rPr>
          <w:rFonts w:ascii="Times New Roman" w:hAnsi="Times New Roman" w:cs="Times New Roman"/>
          <w:color w:val="000000"/>
          <w:sz w:val="24"/>
          <w:szCs w:val="24"/>
          <w:lang w:val="en-US"/>
        </w:rPr>
        <w:t>K</w:t>
      </w:r>
      <w:r w:rsidR="007C64DF" w:rsidRPr="0004378E">
        <w:rPr>
          <w:rFonts w:ascii="Times New Roman" w:hAnsi="Times New Roman" w:cs="Times New Roman"/>
          <w:color w:val="000000"/>
          <w:sz w:val="24"/>
          <w:szCs w:val="24"/>
        </w:rPr>
        <w:t xml:space="preserve">abupaten Muaro Jambi digunakan analisis uji </w:t>
      </w:r>
      <w:r w:rsidR="007C64DF" w:rsidRPr="0004378E">
        <w:rPr>
          <w:rFonts w:ascii="Times New Roman" w:hAnsi="Times New Roman" w:cs="Times New Roman"/>
          <w:color w:val="000000"/>
          <w:sz w:val="24"/>
          <w:szCs w:val="24"/>
        </w:rPr>
        <w:lastRenderedPageBreak/>
        <w:t xml:space="preserve">beda </w:t>
      </w:r>
      <w:r w:rsidR="007C64DF" w:rsidRPr="0004378E">
        <w:rPr>
          <w:rFonts w:ascii="Times New Roman" w:hAnsi="Times New Roman" w:cs="Times New Roman"/>
          <w:i/>
          <w:color w:val="000000"/>
          <w:sz w:val="24"/>
          <w:szCs w:val="24"/>
        </w:rPr>
        <w:t>Independent sample t- test.</w:t>
      </w:r>
      <w:r w:rsidR="007C64DF" w:rsidRPr="0004378E">
        <w:rPr>
          <w:rFonts w:ascii="Times New Roman" w:hAnsi="Times New Roman" w:cs="Times New Roman"/>
          <w:color w:val="000000"/>
          <w:sz w:val="24"/>
          <w:szCs w:val="24"/>
        </w:rPr>
        <w:t xml:space="preserve"> Terdapat dua rumus t-test</w:t>
      </w:r>
      <w:r w:rsidR="00470697" w:rsidRPr="0004378E">
        <w:rPr>
          <w:rFonts w:ascii="Times New Roman" w:hAnsi="Times New Roman" w:cs="Times New Roman"/>
          <w:color w:val="000000"/>
          <w:sz w:val="24"/>
          <w:szCs w:val="24"/>
        </w:rPr>
        <w:t xml:space="preserve"> yang dapat digunakan untuk men</w:t>
      </w:r>
      <w:r w:rsidR="00470697" w:rsidRPr="0004378E">
        <w:rPr>
          <w:rFonts w:ascii="Times New Roman" w:hAnsi="Times New Roman" w:cs="Times New Roman"/>
          <w:color w:val="000000"/>
          <w:sz w:val="24"/>
          <w:szCs w:val="24"/>
          <w:lang w:val="en-US"/>
        </w:rPr>
        <w:t>g</w:t>
      </w:r>
      <w:r w:rsidR="007C64DF" w:rsidRPr="0004378E">
        <w:rPr>
          <w:rFonts w:ascii="Times New Roman" w:hAnsi="Times New Roman" w:cs="Times New Roman"/>
          <w:color w:val="000000"/>
          <w:sz w:val="24"/>
          <w:szCs w:val="24"/>
        </w:rPr>
        <w:t>uji hipotesis komparatif dua sampel independen</w:t>
      </w:r>
      <w:r w:rsidR="00FF297C" w:rsidRPr="0004378E">
        <w:rPr>
          <w:rFonts w:ascii="Times New Roman" w:hAnsi="Times New Roman" w:cs="Times New Roman"/>
          <w:color w:val="000000"/>
          <w:sz w:val="24"/>
          <w:szCs w:val="24"/>
          <w:vertAlign w:val="superscript"/>
          <w:lang w:val="en-US"/>
        </w:rPr>
        <w:t>10</w:t>
      </w:r>
      <w:r w:rsidR="007C64DF" w:rsidRPr="0004378E">
        <w:rPr>
          <w:rFonts w:ascii="Times New Roman" w:hAnsi="Times New Roman" w:cs="Times New Roman"/>
          <w:color w:val="000000"/>
          <w:sz w:val="24"/>
          <w:szCs w:val="24"/>
        </w:rPr>
        <w:t>. Rumus ters</w:t>
      </w:r>
      <w:r w:rsidR="009527A5" w:rsidRPr="0004378E">
        <w:rPr>
          <w:rFonts w:ascii="Times New Roman" w:hAnsi="Times New Roman" w:cs="Times New Roman"/>
          <w:color w:val="000000"/>
          <w:sz w:val="24"/>
          <w:szCs w:val="24"/>
        </w:rPr>
        <w:t>ebut adalah sebagai berikut</w:t>
      </w:r>
      <w:r w:rsidR="007C64DF" w:rsidRPr="0004378E">
        <w:rPr>
          <w:rFonts w:ascii="Times New Roman" w:hAnsi="Times New Roman" w:cs="Times New Roman"/>
          <w:color w:val="000000"/>
          <w:sz w:val="24"/>
          <w:szCs w:val="24"/>
        </w:rPr>
        <w:t>:</w:t>
      </w:r>
    </w:p>
    <w:p w:rsidR="007C64DF" w:rsidRPr="0004378E" w:rsidRDefault="007C64DF" w:rsidP="00FF297C">
      <w:pPr>
        <w:pStyle w:val="ListParagraph"/>
        <w:autoSpaceDE w:val="0"/>
        <w:autoSpaceDN w:val="0"/>
        <w:adjustRightInd w:val="0"/>
        <w:spacing w:after="0" w:line="480" w:lineRule="auto"/>
        <w:ind w:left="0"/>
        <w:jc w:val="both"/>
        <w:rPr>
          <w:rFonts w:ascii="Times New Roman" w:hAnsi="Times New Roman" w:cs="Times New Roman"/>
          <w:b/>
          <w:color w:val="000000"/>
          <w:sz w:val="24"/>
          <w:szCs w:val="24"/>
        </w:rPr>
      </w:pPr>
      <w:r w:rsidRPr="0004378E">
        <w:rPr>
          <w:rFonts w:ascii="Times New Roman" w:hAnsi="Times New Roman" w:cs="Times New Roman"/>
          <w:b/>
          <w:i/>
          <w:color w:val="000000"/>
          <w:sz w:val="24"/>
          <w:szCs w:val="24"/>
        </w:rPr>
        <w:t>Polled Varians :</w:t>
      </w:r>
    </w:p>
    <w:p w:rsidR="007C64DF" w:rsidRPr="0004378E" w:rsidRDefault="007C64DF" w:rsidP="00FF297C">
      <w:pPr>
        <w:pStyle w:val="ListParagraph"/>
        <w:autoSpaceDE w:val="0"/>
        <w:autoSpaceDN w:val="0"/>
        <w:adjustRightInd w:val="0"/>
        <w:spacing w:after="0" w:line="480" w:lineRule="auto"/>
        <w:ind w:left="0"/>
        <w:jc w:val="both"/>
        <w:rPr>
          <w:rFonts w:ascii="Times New Roman" w:hAnsi="Times New Roman" w:cs="Times New Roman"/>
          <w:color w:val="000000"/>
          <w:sz w:val="24"/>
          <w:szCs w:val="24"/>
        </w:rPr>
      </w:pPr>
      <w:r w:rsidRPr="0004378E">
        <w:rPr>
          <w:rFonts w:ascii="Times New Roman" w:hAnsi="Times New Roman" w:cs="Times New Roman"/>
          <w:b/>
          <w:bCs/>
          <w:noProof/>
          <w:color w:val="000000"/>
          <w:sz w:val="24"/>
          <w:szCs w:val="24"/>
          <w:lang w:eastAsia="id-ID"/>
        </w:rPr>
        <w:drawing>
          <wp:inline distT="0" distB="0" distL="0" distR="0">
            <wp:extent cx="2646077" cy="704850"/>
            <wp:effectExtent l="19050" t="0" r="1873" b="0"/>
            <wp:docPr id="4" name="Picture 2" descr="C:\Users\TOSHIBA C840\Documents\Uji t Dua Sampel _ Free Learning_files\RumusPolledt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 C840\Documents\Uji t Dua Sampel _ Free Learning_files\RumusPolledtTest.jpg"/>
                    <pic:cNvPicPr>
                      <a:picLocks noChangeAspect="1" noChangeArrowheads="1"/>
                    </pic:cNvPicPr>
                  </pic:nvPicPr>
                  <pic:blipFill>
                    <a:blip r:embed="rId15" cstate="print"/>
                    <a:srcRect/>
                    <a:stretch>
                      <a:fillRect/>
                    </a:stretch>
                  </pic:blipFill>
                  <pic:spPr bwMode="auto">
                    <a:xfrm>
                      <a:off x="0" y="0"/>
                      <a:ext cx="2646077" cy="704850"/>
                    </a:xfrm>
                    <a:prstGeom prst="rect">
                      <a:avLst/>
                    </a:prstGeom>
                    <a:noFill/>
                    <a:ln w="9525">
                      <a:noFill/>
                      <a:miter lim="800000"/>
                      <a:headEnd/>
                      <a:tailEnd/>
                    </a:ln>
                  </pic:spPr>
                </pic:pic>
              </a:graphicData>
            </a:graphic>
          </wp:inline>
        </w:drawing>
      </w:r>
    </w:p>
    <w:p w:rsidR="007C64DF" w:rsidRPr="0004378E" w:rsidRDefault="007C64DF" w:rsidP="00FF297C">
      <w:pPr>
        <w:autoSpaceDE w:val="0"/>
        <w:autoSpaceDN w:val="0"/>
        <w:adjustRightInd w:val="0"/>
        <w:spacing w:after="0" w:line="480" w:lineRule="auto"/>
        <w:jc w:val="both"/>
        <w:rPr>
          <w:rFonts w:ascii="Times New Roman" w:hAnsi="Times New Roman" w:cs="Times New Roman"/>
          <w:color w:val="000000"/>
          <w:sz w:val="24"/>
          <w:szCs w:val="24"/>
        </w:rPr>
      </w:pPr>
      <w:r w:rsidRPr="0004378E">
        <w:rPr>
          <w:rFonts w:ascii="Times New Roman" w:hAnsi="Times New Roman" w:cs="Times New Roman"/>
          <w:b/>
          <w:i/>
          <w:color w:val="000000"/>
          <w:sz w:val="24"/>
          <w:szCs w:val="24"/>
        </w:rPr>
        <w:t>Separated Varians</w:t>
      </w:r>
      <w:r w:rsidRPr="0004378E">
        <w:rPr>
          <w:rFonts w:ascii="Times New Roman" w:hAnsi="Times New Roman" w:cs="Times New Roman"/>
          <w:color w:val="000000"/>
          <w:sz w:val="24"/>
          <w:szCs w:val="24"/>
        </w:rPr>
        <w:t xml:space="preserve"> :</w:t>
      </w:r>
    </w:p>
    <w:p w:rsidR="00E72620" w:rsidRPr="0004378E" w:rsidRDefault="007C64DF" w:rsidP="00FF297C">
      <w:pPr>
        <w:pStyle w:val="ListParagraph"/>
        <w:tabs>
          <w:tab w:val="left" w:pos="284"/>
        </w:tabs>
        <w:spacing w:before="240" w:after="0"/>
        <w:ind w:left="709"/>
        <w:jc w:val="both"/>
        <w:rPr>
          <w:rFonts w:ascii="Times New Roman" w:hAnsi="Times New Roman" w:cs="Times New Roman"/>
          <w:b/>
          <w:bCs/>
          <w:color w:val="000000"/>
          <w:sz w:val="24"/>
          <w:szCs w:val="24"/>
        </w:rPr>
      </w:pPr>
      <w:r w:rsidRPr="0004378E">
        <w:rPr>
          <w:rFonts w:ascii="Times New Roman" w:hAnsi="Times New Roman" w:cs="Times New Roman"/>
          <w:b/>
          <w:bCs/>
          <w:noProof/>
          <w:color w:val="000000"/>
          <w:sz w:val="24"/>
          <w:szCs w:val="24"/>
          <w:lang w:eastAsia="id-ID"/>
        </w:rPr>
        <w:drawing>
          <wp:inline distT="0" distB="0" distL="0" distR="0">
            <wp:extent cx="1132921" cy="651726"/>
            <wp:effectExtent l="0" t="0" r="0" b="0"/>
            <wp:docPr id="5" name="Picture 5" descr="C:\Users\TOSHIBA C840\Documents\Uji t Dua Sampel _ Free Learning_files\RumusSeparatedt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 C840\Documents\Uji t Dua Sampel _ Free Learning_files\RumusSeparatedtTest.jpg"/>
                    <pic:cNvPicPr>
                      <a:picLocks noChangeAspect="1" noChangeArrowheads="1"/>
                    </pic:cNvPicPr>
                  </pic:nvPicPr>
                  <pic:blipFill>
                    <a:blip r:embed="rId16" cstate="print"/>
                    <a:srcRect/>
                    <a:stretch>
                      <a:fillRect/>
                    </a:stretch>
                  </pic:blipFill>
                  <pic:spPr bwMode="auto">
                    <a:xfrm>
                      <a:off x="0" y="0"/>
                      <a:ext cx="1144902" cy="658618"/>
                    </a:xfrm>
                    <a:prstGeom prst="rect">
                      <a:avLst/>
                    </a:prstGeom>
                    <a:noFill/>
                    <a:ln w="9525">
                      <a:noFill/>
                      <a:miter lim="800000"/>
                      <a:headEnd/>
                      <a:tailEnd/>
                    </a:ln>
                  </pic:spPr>
                </pic:pic>
              </a:graphicData>
            </a:graphic>
          </wp:inline>
        </w:drawing>
      </w:r>
    </w:p>
    <w:p w:rsidR="007C64DF" w:rsidRPr="0004378E" w:rsidRDefault="007C64DF" w:rsidP="00FF297C">
      <w:pPr>
        <w:pStyle w:val="ListParagraph"/>
        <w:tabs>
          <w:tab w:val="left" w:pos="284"/>
        </w:tabs>
        <w:spacing w:before="240" w:after="0"/>
        <w:ind w:left="709"/>
        <w:jc w:val="both"/>
        <w:rPr>
          <w:rFonts w:ascii="Times New Roman" w:hAnsi="Times New Roman" w:cs="Times New Roman"/>
          <w:b/>
          <w:bCs/>
          <w:color w:val="000000"/>
          <w:sz w:val="24"/>
          <w:szCs w:val="24"/>
        </w:rPr>
      </w:pPr>
    </w:p>
    <w:p w:rsidR="007C64DF" w:rsidRPr="0004378E" w:rsidRDefault="007C64DF" w:rsidP="003031B4">
      <w:pPr>
        <w:pStyle w:val="ListParagraph"/>
        <w:autoSpaceDE w:val="0"/>
        <w:autoSpaceDN w:val="0"/>
        <w:adjustRightInd w:val="0"/>
        <w:spacing w:after="120"/>
        <w:ind w:left="0"/>
        <w:contextualSpacing w:val="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Dimana :</w:t>
      </w:r>
    </w:p>
    <w:p w:rsidR="007C64DF" w:rsidRPr="0004378E" w:rsidRDefault="007C64DF" w:rsidP="00470697">
      <w:pPr>
        <w:pStyle w:val="ListParagraph"/>
        <w:autoSpaceDE w:val="0"/>
        <w:autoSpaceDN w:val="0"/>
        <w:adjustRightInd w:val="0"/>
        <w:spacing w:after="0"/>
        <w:ind w:left="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n1</w:t>
      </w:r>
      <w:r w:rsidRPr="0004378E">
        <w:rPr>
          <w:rFonts w:ascii="Times New Roman" w:hAnsi="Times New Roman" w:cs="Times New Roman"/>
          <w:color w:val="000000"/>
          <w:sz w:val="24"/>
          <w:szCs w:val="24"/>
        </w:rPr>
        <w:tab/>
        <w:t>: Jumlah sampel 1</w:t>
      </w:r>
    </w:p>
    <w:p w:rsidR="007C64DF" w:rsidRPr="0004378E" w:rsidRDefault="007C64DF" w:rsidP="00470697">
      <w:pPr>
        <w:pStyle w:val="ListParagraph"/>
        <w:autoSpaceDE w:val="0"/>
        <w:autoSpaceDN w:val="0"/>
        <w:adjustRightInd w:val="0"/>
        <w:spacing w:after="0"/>
        <w:ind w:left="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n2</w:t>
      </w:r>
      <w:r w:rsidRPr="0004378E">
        <w:rPr>
          <w:rFonts w:ascii="Times New Roman" w:hAnsi="Times New Roman" w:cs="Times New Roman"/>
          <w:color w:val="000000"/>
          <w:sz w:val="24"/>
          <w:szCs w:val="24"/>
        </w:rPr>
        <w:tab/>
        <w:t>: Jumlah sampel 2</w:t>
      </w:r>
    </w:p>
    <w:p w:rsidR="007C64DF" w:rsidRPr="0004378E" w:rsidRDefault="007C64DF" w:rsidP="00470697">
      <w:pPr>
        <w:pStyle w:val="ListParagraph"/>
        <w:autoSpaceDE w:val="0"/>
        <w:autoSpaceDN w:val="0"/>
        <w:adjustRightInd w:val="0"/>
        <w:spacing w:after="0"/>
        <w:ind w:left="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X</w:t>
      </w:r>
      <w:r w:rsidRPr="0004378E">
        <w:rPr>
          <w:rFonts w:ascii="Times New Roman" w:hAnsi="Times New Roman" w:cs="Times New Roman"/>
          <w:color w:val="000000"/>
          <w:sz w:val="24"/>
          <w:szCs w:val="24"/>
        </w:rPr>
        <w:tab/>
        <w:t>: Rata-rata sampel ke-1</w:t>
      </w:r>
    </w:p>
    <w:p w:rsidR="007C64DF" w:rsidRPr="0004378E" w:rsidRDefault="007C64DF" w:rsidP="00470697">
      <w:pPr>
        <w:pStyle w:val="ListParagraph"/>
        <w:autoSpaceDE w:val="0"/>
        <w:autoSpaceDN w:val="0"/>
        <w:adjustRightInd w:val="0"/>
        <w:spacing w:after="0"/>
        <w:ind w:left="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X</w:t>
      </w:r>
      <w:r w:rsidRPr="0004378E">
        <w:rPr>
          <w:rFonts w:ascii="Times New Roman" w:hAnsi="Times New Roman" w:cs="Times New Roman"/>
          <w:color w:val="000000"/>
          <w:sz w:val="24"/>
          <w:szCs w:val="24"/>
        </w:rPr>
        <w:tab/>
        <w:t>: Rata-rat sampel ke-2</w:t>
      </w:r>
    </w:p>
    <w:p w:rsidR="007C64DF" w:rsidRPr="0004378E" w:rsidRDefault="007C64DF" w:rsidP="00470697">
      <w:pPr>
        <w:pStyle w:val="ListParagraph"/>
        <w:autoSpaceDE w:val="0"/>
        <w:autoSpaceDN w:val="0"/>
        <w:adjustRightInd w:val="0"/>
        <w:spacing w:after="0"/>
        <w:ind w:left="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S1²</w:t>
      </w:r>
      <w:r w:rsidRPr="0004378E">
        <w:rPr>
          <w:rFonts w:ascii="Times New Roman" w:hAnsi="Times New Roman" w:cs="Times New Roman"/>
          <w:color w:val="000000"/>
          <w:sz w:val="24"/>
          <w:szCs w:val="24"/>
        </w:rPr>
        <w:tab/>
        <w:t>: Varians sampel ke-1</w:t>
      </w:r>
    </w:p>
    <w:p w:rsidR="007C64DF" w:rsidRPr="0004378E" w:rsidRDefault="007C64DF" w:rsidP="00470697">
      <w:pPr>
        <w:pStyle w:val="ListParagraph"/>
        <w:autoSpaceDE w:val="0"/>
        <w:autoSpaceDN w:val="0"/>
        <w:adjustRightInd w:val="0"/>
        <w:spacing w:after="0"/>
        <w:ind w:left="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S2²</w:t>
      </w:r>
      <w:r w:rsidRPr="0004378E">
        <w:rPr>
          <w:rFonts w:ascii="Times New Roman" w:hAnsi="Times New Roman" w:cs="Times New Roman"/>
          <w:color w:val="000000"/>
          <w:sz w:val="24"/>
          <w:szCs w:val="24"/>
        </w:rPr>
        <w:tab/>
        <w:t>: Varians sampel ke-2</w:t>
      </w:r>
    </w:p>
    <w:p w:rsidR="007C64DF" w:rsidRPr="0004378E" w:rsidRDefault="007C64DF" w:rsidP="00FF297C">
      <w:pPr>
        <w:pStyle w:val="ListParagraph"/>
        <w:autoSpaceDE w:val="0"/>
        <w:autoSpaceDN w:val="0"/>
        <w:adjustRightInd w:val="0"/>
        <w:spacing w:after="0"/>
        <w:ind w:left="851"/>
        <w:jc w:val="both"/>
        <w:rPr>
          <w:rFonts w:ascii="Times New Roman" w:hAnsi="Times New Roman" w:cs="Times New Roman"/>
          <w:color w:val="000000"/>
          <w:sz w:val="24"/>
          <w:szCs w:val="24"/>
        </w:rPr>
      </w:pPr>
    </w:p>
    <w:p w:rsidR="007C64DF" w:rsidRPr="0004378E" w:rsidRDefault="007C64DF" w:rsidP="003031B4">
      <w:pPr>
        <w:pStyle w:val="ListParagraph"/>
        <w:spacing w:before="120" w:after="0" w:line="360" w:lineRule="auto"/>
        <w:ind w:left="0"/>
        <w:contextualSpacing w:val="0"/>
        <w:jc w:val="both"/>
        <w:rPr>
          <w:rFonts w:ascii="Times New Roman" w:hAnsi="Times New Roman" w:cs="Times New Roman"/>
          <w:b/>
          <w:sz w:val="24"/>
          <w:szCs w:val="24"/>
        </w:rPr>
      </w:pPr>
      <w:r w:rsidRPr="0004378E">
        <w:rPr>
          <w:rFonts w:ascii="Times New Roman" w:hAnsi="Times New Roman" w:cs="Times New Roman"/>
          <w:b/>
          <w:sz w:val="24"/>
          <w:szCs w:val="24"/>
        </w:rPr>
        <w:t>Korelasi Pearson</w:t>
      </w:r>
    </w:p>
    <w:p w:rsidR="007C64DF" w:rsidRPr="0004378E" w:rsidRDefault="00EE00DC" w:rsidP="00470697">
      <w:pPr>
        <w:pStyle w:val="ListParagraph"/>
        <w:autoSpaceDE w:val="0"/>
        <w:autoSpaceDN w:val="0"/>
        <w:adjustRightInd w:val="0"/>
        <w:spacing w:after="0" w:line="360" w:lineRule="auto"/>
        <w:ind w:left="0"/>
        <w:jc w:val="both"/>
        <w:rPr>
          <w:rFonts w:ascii="Times New Roman" w:hAnsi="Times New Roman" w:cs="Times New Roman"/>
          <w:color w:val="000000"/>
          <w:sz w:val="24"/>
          <w:szCs w:val="24"/>
        </w:rPr>
      </w:pPr>
      <w:r w:rsidRPr="0004378E">
        <w:rPr>
          <w:rFonts w:ascii="Times New Roman" w:hAnsi="Times New Roman" w:cs="Times New Roman"/>
          <w:sz w:val="24"/>
          <w:szCs w:val="24"/>
          <w:lang w:val="en-US"/>
        </w:rPr>
        <w:t xml:space="preserve">         </w:t>
      </w:r>
      <w:r w:rsidR="007C64DF" w:rsidRPr="0004378E">
        <w:rPr>
          <w:rFonts w:ascii="Times New Roman" w:hAnsi="Times New Roman" w:cs="Times New Roman"/>
          <w:sz w:val="24"/>
          <w:szCs w:val="24"/>
        </w:rPr>
        <w:t xml:space="preserve">Untuk mengetahui hubungan Kemampuan Keuangan Daerah Kabupaten Batang Hari dan Kabupaten Muaro Jambi dengan pertumbuhan ekonomi (PDRB), digunakan alat </w:t>
      </w:r>
      <w:r w:rsidRPr="0004378E">
        <w:rPr>
          <w:rFonts w:ascii="Times New Roman" w:hAnsi="Times New Roman" w:cs="Times New Roman"/>
          <w:sz w:val="24"/>
          <w:szCs w:val="24"/>
        </w:rPr>
        <w:t xml:space="preserve">uji korelasi pearson. Korelasi </w:t>
      </w:r>
      <w:r w:rsidRPr="0004378E">
        <w:rPr>
          <w:rFonts w:ascii="Times New Roman" w:hAnsi="Times New Roman" w:cs="Times New Roman"/>
          <w:sz w:val="24"/>
          <w:szCs w:val="24"/>
          <w:lang w:val="en-US"/>
        </w:rPr>
        <w:t>p</w:t>
      </w:r>
      <w:r w:rsidR="007C64DF" w:rsidRPr="0004378E">
        <w:rPr>
          <w:rFonts w:ascii="Times New Roman" w:hAnsi="Times New Roman" w:cs="Times New Roman"/>
          <w:sz w:val="24"/>
          <w:szCs w:val="24"/>
        </w:rPr>
        <w:t xml:space="preserve">earson digunakan untuk melihat tinggi rendahnya derajat hubungan antara kemampuan keuangan yang diukur dengan Derajat Otonomi Fiskal (DOF), </w:t>
      </w:r>
      <w:r w:rsidR="007C64DF" w:rsidRPr="0004378E">
        <w:rPr>
          <w:rFonts w:ascii="Times New Roman" w:hAnsi="Times New Roman" w:cs="Times New Roman"/>
          <w:color w:val="000000"/>
          <w:sz w:val="24"/>
          <w:szCs w:val="24"/>
        </w:rPr>
        <w:t xml:space="preserve">Indeks Kemampuan Rutin (IKR) dan </w:t>
      </w:r>
      <w:r w:rsidR="007C64DF" w:rsidRPr="0004378E">
        <w:rPr>
          <w:rFonts w:ascii="Times New Roman" w:hAnsi="Times New Roman" w:cs="Times New Roman"/>
          <w:color w:val="000000"/>
          <w:sz w:val="24"/>
          <w:szCs w:val="24"/>
        </w:rPr>
        <w:lastRenderedPageBreak/>
        <w:t>Indeks Penampilan PAD (IPPAD) dengan pertumbuhan ekonomi (PDRB) Kabupaten Batang Hari dan Muaro Jambi.</w:t>
      </w:r>
    </w:p>
    <w:p w:rsidR="00394A69" w:rsidRPr="0004378E" w:rsidRDefault="00394A69" w:rsidP="00FF297C">
      <w:pPr>
        <w:pStyle w:val="ListParagraph"/>
        <w:autoSpaceDE w:val="0"/>
        <w:autoSpaceDN w:val="0"/>
        <w:adjustRightInd w:val="0"/>
        <w:spacing w:after="0"/>
        <w:ind w:left="0"/>
        <w:jc w:val="both"/>
        <w:rPr>
          <w:rFonts w:ascii="Times New Roman" w:hAnsi="Times New Roman" w:cs="Times New Roman"/>
          <w:color w:val="000000"/>
          <w:sz w:val="24"/>
          <w:szCs w:val="24"/>
        </w:rPr>
      </w:pPr>
    </w:p>
    <w:p w:rsidR="007C64DF" w:rsidRPr="0004378E" w:rsidRDefault="00026DC6" w:rsidP="00FF297C">
      <w:pPr>
        <w:autoSpaceDE w:val="0"/>
        <w:autoSpaceDN w:val="0"/>
        <w:adjustRightInd w:val="0"/>
        <w:spacing w:line="276" w:lineRule="auto"/>
        <w:ind w:firstLine="426"/>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AutoShape 18" o:spid="_x0000_s1026" type="#_x0000_t32" style="position:absolute;left:0;text-align:left;margin-left:51.35pt;margin-top:20.1pt;width:130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41i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CnS&#10;w4qeDl7HyihbhPkMxhUQVqmdDR3Sk3oxz5p+d0jpqiOq5TH69WwgOQsZyZuUcHEGquyHz5pBDIEC&#10;cVinxvYBEsaATnEn59tO+MkjCh+z+SxLU1gd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"/>
        </w:pict>
      </w:r>
      <w:r w:rsidR="007C64DF" w:rsidRPr="0004378E">
        <w:rPr>
          <w:rFonts w:ascii="Times New Roman" w:hAnsi="Times New Roman" w:cs="Times New Roman"/>
          <w:sz w:val="24"/>
          <w:szCs w:val="24"/>
        </w:rPr>
        <w:t>r   =       [n Ʃ xiyi]- [Ʃxi] [Ʃyi]</w:t>
      </w:r>
    </w:p>
    <w:p w:rsidR="007C64DF" w:rsidRPr="0004378E" w:rsidRDefault="00026DC6" w:rsidP="00FF297C">
      <w:pPr>
        <w:autoSpaceDE w:val="0"/>
        <w:autoSpaceDN w:val="0"/>
        <w:adjustRightInd w:val="0"/>
        <w:ind w:firstLine="426"/>
        <w:jc w:val="both"/>
        <w:rPr>
          <w:rFonts w:ascii="Times New Roman" w:hAnsi="Times New Roman" w:cs="Times New Roman"/>
          <w:sz w:val="24"/>
          <w:szCs w:val="24"/>
        </w:rPr>
      </w:pPr>
      <w:r>
        <w:rPr>
          <w:rFonts w:ascii="Times New Roman" w:hAnsi="Times New Roman" w:cs="Times New Roman"/>
          <w:noProof/>
          <w:sz w:val="24"/>
          <w:szCs w:val="24"/>
          <w:lang w:eastAsia="id-ID"/>
        </w:rPr>
        <w:pict>
          <v:shape id="AutoShape 19" o:spid="_x0000_s1027" type="#_x0000_t32" style="position:absolute;left:0;text-align:left;margin-left:58.5pt;margin-top:-.15pt;width:122.8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P1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XLMJ/BuALCKrWzoUN6Ui/mWdPvDilddUS1PEa/ng0kZyEjeZMSLs5Alf3wWTOIIVAg&#10;DuvU2D5AwhjQKe7kfNsJP3lE4WM2m6fZc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"/>
        </w:pict>
      </w:r>
      <w:r w:rsidR="00EE00DC" w:rsidRPr="0004378E">
        <w:rPr>
          <w:rFonts w:ascii="Times New Roman" w:hAnsi="Times New Roman" w:cs="Times New Roman"/>
          <w:sz w:val="24"/>
          <w:szCs w:val="24"/>
          <w:lang w:val="en-US"/>
        </w:rPr>
        <w:t xml:space="preserve">       </w:t>
      </w:r>
      <w:r w:rsidR="007C64DF" w:rsidRPr="0004378E">
        <w:rPr>
          <w:rFonts w:ascii="Times New Roman" w:hAnsi="Times New Roman" w:cs="Times New Roman"/>
          <w:sz w:val="24"/>
          <w:szCs w:val="24"/>
        </w:rPr>
        <w:t>√</w:t>
      </w:r>
      <w:r w:rsidR="00D014EB" w:rsidRPr="0004378E">
        <w:rPr>
          <w:rFonts w:ascii="Times New Roman" w:hAnsi="Times New Roman" w:cs="Times New Roman"/>
          <w:sz w:val="24"/>
          <w:szCs w:val="24"/>
        </w:rPr>
        <w:t>[ nƩxi² - (xi)²]</w:t>
      </w:r>
      <w:r w:rsidR="007C64DF" w:rsidRPr="0004378E">
        <w:rPr>
          <w:rFonts w:ascii="Times New Roman" w:hAnsi="Times New Roman" w:cs="Times New Roman"/>
          <w:sz w:val="24"/>
          <w:szCs w:val="24"/>
        </w:rPr>
        <w:t>[nƩ yi²-(yi)²]</w:t>
      </w:r>
    </w:p>
    <w:p w:rsidR="00D014EB" w:rsidRPr="0004378E" w:rsidRDefault="00D014EB" w:rsidP="00937862">
      <w:pPr>
        <w:autoSpaceDE w:val="0"/>
        <w:autoSpaceDN w:val="0"/>
        <w:adjustRightInd w:val="0"/>
        <w:spacing w:after="120"/>
        <w:ind w:left="425"/>
        <w:jc w:val="both"/>
        <w:rPr>
          <w:rFonts w:ascii="Times New Roman" w:hAnsi="Times New Roman" w:cs="Times New Roman"/>
          <w:sz w:val="24"/>
          <w:szCs w:val="24"/>
        </w:rPr>
      </w:pPr>
      <w:r w:rsidRPr="0004378E">
        <w:rPr>
          <w:rFonts w:ascii="Times New Roman" w:hAnsi="Times New Roman" w:cs="Times New Roman"/>
          <w:sz w:val="24"/>
          <w:szCs w:val="24"/>
        </w:rPr>
        <w:t>Keterangan:</w:t>
      </w:r>
    </w:p>
    <w:p w:rsidR="00D014EB" w:rsidRPr="0004378E" w:rsidRDefault="00D014EB" w:rsidP="00FF297C">
      <w:pPr>
        <w:autoSpaceDE w:val="0"/>
        <w:autoSpaceDN w:val="0"/>
        <w:adjustRightInd w:val="0"/>
        <w:spacing w:after="0"/>
        <w:ind w:left="426"/>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r   = Koefisien korelasi</w:t>
      </w:r>
    </w:p>
    <w:p w:rsidR="00D014EB" w:rsidRPr="0004378E" w:rsidRDefault="00D014EB" w:rsidP="00FF297C">
      <w:pPr>
        <w:autoSpaceDE w:val="0"/>
        <w:autoSpaceDN w:val="0"/>
        <w:adjustRightInd w:val="0"/>
        <w:spacing w:after="0"/>
        <w:ind w:left="426"/>
        <w:jc w:val="both"/>
        <w:rPr>
          <w:rFonts w:ascii="Times New Roman" w:hAnsi="Times New Roman" w:cs="Times New Roman"/>
          <w:sz w:val="24"/>
          <w:szCs w:val="24"/>
        </w:rPr>
      </w:pPr>
      <w:r w:rsidRPr="0004378E">
        <w:rPr>
          <w:rFonts w:ascii="Times New Roman" w:hAnsi="Times New Roman" w:cs="Times New Roman"/>
          <w:color w:val="000000"/>
          <w:sz w:val="24"/>
          <w:szCs w:val="24"/>
        </w:rPr>
        <w:t xml:space="preserve">xi = Kemampuan keuangan daerah </w:t>
      </w:r>
    </w:p>
    <w:p w:rsidR="00D014EB" w:rsidRPr="0004378E" w:rsidRDefault="00D014EB" w:rsidP="00FF297C">
      <w:pPr>
        <w:autoSpaceDE w:val="0"/>
        <w:autoSpaceDN w:val="0"/>
        <w:adjustRightInd w:val="0"/>
        <w:spacing w:after="0"/>
        <w:ind w:left="426"/>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yi = Pertumbuhan ekonomi (PDRB)</w:t>
      </w:r>
    </w:p>
    <w:p w:rsidR="00E72620" w:rsidRPr="0004378E" w:rsidRDefault="00D014EB" w:rsidP="00FF297C">
      <w:pPr>
        <w:autoSpaceDE w:val="0"/>
        <w:autoSpaceDN w:val="0"/>
        <w:adjustRightInd w:val="0"/>
        <w:spacing w:after="0"/>
        <w:ind w:left="426"/>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 xml:space="preserve"> n = Jumlah observasi</w:t>
      </w:r>
    </w:p>
    <w:p w:rsidR="00D014EB" w:rsidRPr="0004378E" w:rsidRDefault="00D014EB" w:rsidP="00FF297C">
      <w:pPr>
        <w:autoSpaceDE w:val="0"/>
        <w:autoSpaceDN w:val="0"/>
        <w:adjustRightInd w:val="0"/>
        <w:spacing w:after="0"/>
        <w:ind w:left="426"/>
        <w:jc w:val="both"/>
        <w:rPr>
          <w:rFonts w:ascii="Times New Roman" w:hAnsi="Times New Roman" w:cs="Times New Roman"/>
          <w:color w:val="000000"/>
          <w:sz w:val="24"/>
          <w:szCs w:val="24"/>
        </w:rPr>
      </w:pPr>
    </w:p>
    <w:p w:rsidR="00D014EB" w:rsidRPr="0004378E" w:rsidRDefault="00D014EB" w:rsidP="00470697">
      <w:pPr>
        <w:autoSpaceDE w:val="0"/>
        <w:autoSpaceDN w:val="0"/>
        <w:adjustRightInd w:val="0"/>
        <w:spacing w:after="0"/>
        <w:jc w:val="both"/>
        <w:rPr>
          <w:rFonts w:ascii="Times New Roman" w:hAnsi="Times New Roman" w:cs="Times New Roman"/>
          <w:b/>
          <w:color w:val="000000"/>
          <w:sz w:val="24"/>
          <w:szCs w:val="24"/>
        </w:rPr>
      </w:pPr>
      <w:r w:rsidRPr="0004378E">
        <w:rPr>
          <w:rFonts w:ascii="Times New Roman" w:hAnsi="Times New Roman" w:cs="Times New Roman"/>
          <w:b/>
          <w:color w:val="000000"/>
          <w:sz w:val="24"/>
          <w:szCs w:val="24"/>
        </w:rPr>
        <w:t>HASIL DAN PEMBAHASAN</w:t>
      </w:r>
    </w:p>
    <w:p w:rsidR="009F3BF3" w:rsidRPr="0004378E" w:rsidRDefault="009F3BF3" w:rsidP="00937862">
      <w:pPr>
        <w:pStyle w:val="ListParagraph"/>
        <w:autoSpaceDE w:val="0"/>
        <w:autoSpaceDN w:val="0"/>
        <w:adjustRightInd w:val="0"/>
        <w:spacing w:before="120" w:after="120"/>
        <w:ind w:left="0"/>
        <w:contextualSpacing w:val="0"/>
        <w:jc w:val="both"/>
        <w:rPr>
          <w:rFonts w:ascii="Times New Roman" w:hAnsi="Times New Roman" w:cs="Times New Roman"/>
          <w:b/>
          <w:bCs/>
          <w:color w:val="000000"/>
          <w:sz w:val="24"/>
          <w:szCs w:val="24"/>
          <w:lang w:val="en-US"/>
        </w:rPr>
      </w:pPr>
      <w:r w:rsidRPr="0004378E">
        <w:rPr>
          <w:rFonts w:ascii="Times New Roman" w:hAnsi="Times New Roman" w:cs="Times New Roman"/>
          <w:b/>
          <w:bCs/>
          <w:color w:val="000000"/>
          <w:sz w:val="24"/>
          <w:szCs w:val="24"/>
        </w:rPr>
        <w:t>Perhitungan Indikator Kemampuan Keuangan Daerah</w:t>
      </w:r>
    </w:p>
    <w:p w:rsidR="009F3BF3" w:rsidRPr="0004378E" w:rsidRDefault="002C30D5" w:rsidP="00FF297C">
      <w:pPr>
        <w:pStyle w:val="ListParagraph"/>
        <w:numPr>
          <w:ilvl w:val="0"/>
          <w:numId w:val="6"/>
        </w:numPr>
        <w:autoSpaceDE w:val="0"/>
        <w:autoSpaceDN w:val="0"/>
        <w:adjustRightInd w:val="0"/>
        <w:spacing w:after="0"/>
        <w:ind w:left="284" w:hanging="284"/>
        <w:jc w:val="both"/>
        <w:rPr>
          <w:rFonts w:ascii="Times New Roman" w:hAnsi="Times New Roman" w:cs="Times New Roman"/>
          <w:b/>
          <w:sz w:val="24"/>
          <w:szCs w:val="24"/>
        </w:rPr>
      </w:pPr>
      <w:r w:rsidRPr="0004378E">
        <w:rPr>
          <w:rFonts w:ascii="Times New Roman" w:hAnsi="Times New Roman" w:cs="Times New Roman"/>
          <w:b/>
          <w:sz w:val="24"/>
          <w:szCs w:val="24"/>
        </w:rPr>
        <w:t xml:space="preserve">Perhitungan Berdasarkan Derajat </w:t>
      </w:r>
      <w:r w:rsidR="00470697" w:rsidRPr="0004378E">
        <w:rPr>
          <w:rFonts w:ascii="Times New Roman" w:hAnsi="Times New Roman" w:cs="Times New Roman"/>
          <w:b/>
          <w:sz w:val="24"/>
          <w:szCs w:val="24"/>
        </w:rPr>
        <w:t>Otonomi Fiskal (DOF)</w:t>
      </w:r>
    </w:p>
    <w:p w:rsidR="00470697" w:rsidRPr="0004378E" w:rsidRDefault="00470697" w:rsidP="00937862">
      <w:pPr>
        <w:pStyle w:val="ListParagraph"/>
        <w:autoSpaceDE w:val="0"/>
        <w:autoSpaceDN w:val="0"/>
        <w:adjustRightInd w:val="0"/>
        <w:spacing w:after="0"/>
        <w:ind w:left="284" w:firstLine="283"/>
        <w:jc w:val="both"/>
        <w:rPr>
          <w:rFonts w:ascii="Times New Roman" w:hAnsi="Times New Roman" w:cs="Times New Roman"/>
          <w:b/>
          <w:sz w:val="24"/>
          <w:szCs w:val="24"/>
        </w:rPr>
      </w:pPr>
    </w:p>
    <w:p w:rsidR="00604582" w:rsidRPr="0004378E" w:rsidRDefault="002C30D5" w:rsidP="00937862">
      <w:pPr>
        <w:autoSpaceDE w:val="0"/>
        <w:autoSpaceDN w:val="0"/>
        <w:adjustRightInd w:val="0"/>
        <w:spacing w:after="0" w:line="360" w:lineRule="auto"/>
        <w:ind w:firstLine="567"/>
        <w:jc w:val="both"/>
        <w:rPr>
          <w:rFonts w:ascii="Times New Roman" w:hAnsi="Times New Roman" w:cs="Times New Roman"/>
          <w:sz w:val="24"/>
          <w:szCs w:val="24"/>
        </w:rPr>
      </w:pPr>
      <w:r w:rsidRPr="0004378E">
        <w:rPr>
          <w:rFonts w:ascii="Times New Roman" w:hAnsi="Times New Roman" w:cs="Times New Roman"/>
          <w:sz w:val="24"/>
          <w:szCs w:val="24"/>
        </w:rPr>
        <w:t>Kemampuan keuangan daerah Kabupaten Batang Hari sedikit lebih unggul dibandingkan dengan Muaro Jambi, namun begitu kemampuan keuangan daerah Kabupaten Batang Hari dan Muaro Jambi menurut hasil penelitian Litbang Depdagri dengan Fisipol UGM masih berada pada kategori sangat kurang karena berada pada skala 0,00% - 10,00% .</w:t>
      </w:r>
    </w:p>
    <w:p w:rsidR="002C30D5" w:rsidRPr="0004378E" w:rsidRDefault="002C30D5" w:rsidP="00937862">
      <w:pPr>
        <w:pStyle w:val="ListParagraph"/>
        <w:numPr>
          <w:ilvl w:val="0"/>
          <w:numId w:val="6"/>
        </w:numPr>
        <w:autoSpaceDE w:val="0"/>
        <w:autoSpaceDN w:val="0"/>
        <w:adjustRightInd w:val="0"/>
        <w:spacing w:after="120"/>
        <w:ind w:left="284" w:hanging="284"/>
        <w:contextualSpacing w:val="0"/>
        <w:jc w:val="both"/>
        <w:rPr>
          <w:rFonts w:ascii="Times New Roman" w:hAnsi="Times New Roman" w:cs="Times New Roman"/>
          <w:b/>
          <w:color w:val="000000"/>
          <w:sz w:val="24"/>
          <w:szCs w:val="24"/>
        </w:rPr>
      </w:pPr>
      <w:r w:rsidRPr="0004378E">
        <w:rPr>
          <w:rFonts w:ascii="Times New Roman" w:hAnsi="Times New Roman" w:cs="Times New Roman"/>
          <w:b/>
          <w:sz w:val="24"/>
          <w:szCs w:val="24"/>
        </w:rPr>
        <w:t>Perhitungan Berdasarkan Indeks Kemampuan Rutin (IKR)</w:t>
      </w:r>
    </w:p>
    <w:p w:rsidR="00604582" w:rsidRPr="0004378E" w:rsidRDefault="00BD61C4" w:rsidP="00470697">
      <w:pPr>
        <w:pStyle w:val="ListParagraph"/>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04378E">
        <w:rPr>
          <w:rFonts w:ascii="Times New Roman" w:hAnsi="Times New Roman" w:cs="Times New Roman"/>
          <w:sz w:val="24"/>
          <w:szCs w:val="24"/>
        </w:rPr>
        <w:t>Indeks Kemampuan Rutin (IKR)</w:t>
      </w:r>
      <w:r w:rsidRPr="0004378E">
        <w:rPr>
          <w:rFonts w:ascii="Times New Roman" w:hAnsi="Times New Roman" w:cs="Times New Roman"/>
          <w:color w:val="000000"/>
          <w:sz w:val="24"/>
          <w:szCs w:val="24"/>
        </w:rPr>
        <w:t xml:space="preserve"> Kabupaten Batang Hari selama tahun 2001-2015 rata-rata sebesar 9,50</w:t>
      </w:r>
      <w:r w:rsidR="00937862">
        <w:rPr>
          <w:rFonts w:ascii="Times New Roman" w:hAnsi="Times New Roman" w:cs="Times New Roman"/>
          <w:color w:val="000000"/>
          <w:sz w:val="24"/>
          <w:szCs w:val="24"/>
        </w:rPr>
        <w:t>%</w:t>
      </w:r>
      <w:r w:rsidRPr="0004378E">
        <w:rPr>
          <w:rFonts w:ascii="Times New Roman" w:hAnsi="Times New Roman" w:cs="Times New Roman"/>
          <w:color w:val="000000"/>
          <w:sz w:val="24"/>
          <w:szCs w:val="24"/>
        </w:rPr>
        <w:t xml:space="preserve">, sementara </w:t>
      </w:r>
      <w:r w:rsidRPr="0004378E">
        <w:rPr>
          <w:rFonts w:ascii="Times New Roman" w:hAnsi="Times New Roman" w:cs="Times New Roman"/>
          <w:sz w:val="24"/>
          <w:szCs w:val="24"/>
        </w:rPr>
        <w:t xml:space="preserve">Indeks Kemampuan Rutin </w:t>
      </w:r>
      <w:r w:rsidRPr="0004378E">
        <w:rPr>
          <w:rFonts w:ascii="Times New Roman" w:hAnsi="Times New Roman" w:cs="Times New Roman"/>
          <w:sz w:val="24"/>
          <w:szCs w:val="24"/>
        </w:rPr>
        <w:lastRenderedPageBreak/>
        <w:t xml:space="preserve">(IKR) </w:t>
      </w:r>
      <w:r w:rsidRPr="0004378E">
        <w:rPr>
          <w:rFonts w:ascii="Times New Roman" w:hAnsi="Times New Roman" w:cs="Times New Roman"/>
          <w:color w:val="000000"/>
          <w:sz w:val="24"/>
          <w:szCs w:val="24"/>
        </w:rPr>
        <w:t>Kabupaten Muaro Jambi selama tahun 20</w:t>
      </w:r>
      <w:r w:rsidR="00937862">
        <w:rPr>
          <w:rFonts w:ascii="Times New Roman" w:hAnsi="Times New Roman" w:cs="Times New Roman"/>
          <w:color w:val="000000"/>
          <w:sz w:val="24"/>
          <w:szCs w:val="24"/>
        </w:rPr>
        <w:t>01-2015 rata-rata sebesar 6,89%</w:t>
      </w:r>
      <w:r w:rsidRPr="0004378E">
        <w:rPr>
          <w:rFonts w:ascii="Times New Roman" w:hAnsi="Times New Roman" w:cs="Times New Roman"/>
          <w:color w:val="000000"/>
          <w:sz w:val="24"/>
          <w:szCs w:val="24"/>
        </w:rPr>
        <w:t xml:space="preserve">. Berdasarkan skala interval IKR, </w:t>
      </w:r>
      <w:r w:rsidR="002C30D5" w:rsidRPr="0004378E">
        <w:rPr>
          <w:rFonts w:ascii="Times New Roman" w:hAnsi="Times New Roman" w:cs="Times New Roman"/>
          <w:sz w:val="24"/>
          <w:szCs w:val="24"/>
        </w:rPr>
        <w:t xml:space="preserve">Indeks Kemampuan Rutin (IKR) Kabupaten Batang Hari dan Muaro Jambi </w:t>
      </w:r>
      <w:r w:rsidR="002C30D5" w:rsidRPr="0004378E">
        <w:rPr>
          <w:rFonts w:ascii="Times New Roman" w:hAnsi="Times New Roman" w:cs="Times New Roman"/>
          <w:color w:val="000000"/>
          <w:sz w:val="24"/>
          <w:szCs w:val="24"/>
        </w:rPr>
        <w:t>berada pada kategori sangat kurang</w:t>
      </w:r>
      <w:r w:rsidR="002C30D5" w:rsidRPr="0004378E">
        <w:rPr>
          <w:rFonts w:ascii="Times New Roman" w:hAnsi="Times New Roman" w:cs="Times New Roman"/>
          <w:sz w:val="24"/>
          <w:szCs w:val="24"/>
        </w:rPr>
        <w:t>.</w:t>
      </w:r>
      <w:r w:rsidR="009527A5" w:rsidRPr="0004378E">
        <w:rPr>
          <w:rFonts w:ascii="Times New Roman" w:hAnsi="Times New Roman" w:cs="Times New Roman"/>
          <w:sz w:val="24"/>
          <w:szCs w:val="24"/>
          <w:lang w:val="en-US"/>
        </w:rPr>
        <w:t xml:space="preserve"> </w:t>
      </w:r>
      <w:r w:rsidR="002C30D5" w:rsidRPr="0004378E">
        <w:rPr>
          <w:rFonts w:ascii="Times New Roman" w:hAnsi="Times New Roman" w:cs="Times New Roman"/>
          <w:color w:val="000000"/>
          <w:sz w:val="24"/>
          <w:szCs w:val="24"/>
        </w:rPr>
        <w:t>Hal ini</w:t>
      </w:r>
      <w:r w:rsidR="00937862">
        <w:rPr>
          <w:rFonts w:ascii="Times New Roman" w:hAnsi="Times New Roman" w:cs="Times New Roman"/>
          <w:color w:val="000000"/>
          <w:sz w:val="24"/>
          <w:szCs w:val="24"/>
        </w:rPr>
        <w:t xml:space="preserve"> </w:t>
      </w:r>
      <w:r w:rsidR="002C30D5" w:rsidRPr="0004378E">
        <w:rPr>
          <w:rFonts w:ascii="Times New Roman" w:hAnsi="Times New Roman" w:cs="Times New Roman"/>
          <w:color w:val="000000"/>
          <w:sz w:val="24"/>
          <w:szCs w:val="24"/>
        </w:rPr>
        <w:t xml:space="preserve">menunjukkan tingkat ketergantungan fiskal </w:t>
      </w:r>
      <w:r w:rsidR="002C30D5" w:rsidRPr="0004378E">
        <w:rPr>
          <w:rFonts w:ascii="Times New Roman" w:hAnsi="Times New Roman" w:cs="Times New Roman"/>
          <w:sz w:val="24"/>
          <w:szCs w:val="24"/>
        </w:rPr>
        <w:t xml:space="preserve">Kabupaten Batang Hari dan Muaro Jambi </w:t>
      </w:r>
      <w:r w:rsidR="002C30D5" w:rsidRPr="0004378E">
        <w:rPr>
          <w:rFonts w:ascii="Times New Roman" w:hAnsi="Times New Roman" w:cs="Times New Roman"/>
          <w:color w:val="000000"/>
          <w:sz w:val="24"/>
          <w:szCs w:val="24"/>
        </w:rPr>
        <w:t>masih sangat tinggi pada Pemerintah Pusat</w:t>
      </w:r>
      <w:r w:rsidR="00604582" w:rsidRPr="0004378E">
        <w:rPr>
          <w:rFonts w:ascii="Times New Roman" w:hAnsi="Times New Roman" w:cs="Times New Roman"/>
          <w:color w:val="000000"/>
          <w:sz w:val="24"/>
          <w:szCs w:val="24"/>
        </w:rPr>
        <w:t>.</w:t>
      </w:r>
    </w:p>
    <w:p w:rsidR="002C30D5" w:rsidRPr="0004378E" w:rsidRDefault="00BD61C4" w:rsidP="00FF297C">
      <w:pPr>
        <w:pStyle w:val="ListParagraph"/>
        <w:numPr>
          <w:ilvl w:val="0"/>
          <w:numId w:val="6"/>
        </w:numPr>
        <w:autoSpaceDE w:val="0"/>
        <w:autoSpaceDN w:val="0"/>
        <w:adjustRightInd w:val="0"/>
        <w:spacing w:after="0"/>
        <w:ind w:left="284" w:hanging="284"/>
        <w:jc w:val="both"/>
        <w:rPr>
          <w:rFonts w:ascii="Times New Roman" w:hAnsi="Times New Roman" w:cs="Times New Roman"/>
          <w:b/>
          <w:color w:val="000000"/>
          <w:sz w:val="24"/>
          <w:szCs w:val="24"/>
        </w:rPr>
      </w:pPr>
      <w:r w:rsidRPr="0004378E">
        <w:rPr>
          <w:rFonts w:ascii="Times New Roman" w:hAnsi="Times New Roman" w:cs="Times New Roman"/>
          <w:b/>
          <w:sz w:val="24"/>
          <w:szCs w:val="24"/>
        </w:rPr>
        <w:t>Perhitungan Berdasarka</w:t>
      </w:r>
      <w:r w:rsidR="00470697" w:rsidRPr="0004378E">
        <w:rPr>
          <w:rFonts w:ascii="Times New Roman" w:hAnsi="Times New Roman" w:cs="Times New Roman"/>
          <w:b/>
          <w:sz w:val="24"/>
          <w:szCs w:val="24"/>
        </w:rPr>
        <w:t>n Indeks Penampilan PAD (IPPAD)</w:t>
      </w:r>
    </w:p>
    <w:p w:rsidR="00470697" w:rsidRPr="0004378E" w:rsidRDefault="00470697" w:rsidP="00470697">
      <w:pPr>
        <w:pStyle w:val="ListParagraph"/>
        <w:autoSpaceDE w:val="0"/>
        <w:autoSpaceDN w:val="0"/>
        <w:adjustRightInd w:val="0"/>
        <w:spacing w:after="0"/>
        <w:ind w:left="284"/>
        <w:jc w:val="both"/>
        <w:rPr>
          <w:rFonts w:ascii="Times New Roman" w:hAnsi="Times New Roman" w:cs="Times New Roman"/>
          <w:b/>
          <w:color w:val="000000"/>
          <w:sz w:val="24"/>
          <w:szCs w:val="24"/>
        </w:rPr>
      </w:pPr>
    </w:p>
    <w:p w:rsidR="00BD61C4" w:rsidRPr="0004378E" w:rsidRDefault="00BD61C4" w:rsidP="00937862">
      <w:pPr>
        <w:pStyle w:val="ListParagraph"/>
        <w:autoSpaceDE w:val="0"/>
        <w:autoSpaceDN w:val="0"/>
        <w:adjustRightInd w:val="0"/>
        <w:spacing w:after="0" w:line="360" w:lineRule="auto"/>
        <w:ind w:left="0" w:firstLine="567"/>
        <w:jc w:val="both"/>
        <w:rPr>
          <w:rFonts w:ascii="Times New Roman" w:hAnsi="Times New Roman" w:cs="Times New Roman"/>
          <w:b/>
          <w:sz w:val="24"/>
          <w:szCs w:val="24"/>
        </w:rPr>
      </w:pPr>
      <w:r w:rsidRPr="0004378E">
        <w:rPr>
          <w:rFonts w:ascii="Times New Roman" w:hAnsi="Times New Roman" w:cs="Times New Roman"/>
          <w:color w:val="000000"/>
          <w:sz w:val="24"/>
          <w:szCs w:val="24"/>
        </w:rPr>
        <w:t>IPPAD Kabupaten Batang Hari tahun 2001-2015 rata-ratanya adalah 0,99</w:t>
      </w:r>
      <w:r w:rsidR="00937862">
        <w:rPr>
          <w:rFonts w:ascii="Times New Roman" w:hAnsi="Times New Roman" w:cs="Times New Roman"/>
          <w:color w:val="000000"/>
          <w:sz w:val="24"/>
          <w:szCs w:val="24"/>
        </w:rPr>
        <w:t>%</w:t>
      </w:r>
      <w:r w:rsidRPr="0004378E">
        <w:rPr>
          <w:rFonts w:ascii="Times New Roman" w:hAnsi="Times New Roman" w:cs="Times New Roman"/>
          <w:color w:val="000000"/>
          <w:sz w:val="24"/>
          <w:szCs w:val="24"/>
        </w:rPr>
        <w:t xml:space="preserve"> berada pada kategori lemah karena IPPAD &lt; 1. Sementara Kabupaten Muaro Jambi IPPAD tahun 2001-2015 rata-ratanya adalah 0,53</w:t>
      </w:r>
      <w:r w:rsidR="00937862">
        <w:rPr>
          <w:rFonts w:ascii="Times New Roman" w:hAnsi="Times New Roman" w:cs="Times New Roman"/>
          <w:color w:val="000000"/>
          <w:sz w:val="24"/>
          <w:szCs w:val="24"/>
        </w:rPr>
        <w:t>%</w:t>
      </w:r>
      <w:r w:rsidRPr="0004378E">
        <w:rPr>
          <w:rFonts w:ascii="Times New Roman" w:hAnsi="Times New Roman" w:cs="Times New Roman"/>
          <w:color w:val="000000"/>
          <w:sz w:val="24"/>
          <w:szCs w:val="24"/>
        </w:rPr>
        <w:t>, juga berada pada kategori lemah karana IPPAD &lt; 1.</w:t>
      </w:r>
      <w:r w:rsidR="007366C0" w:rsidRPr="0004378E">
        <w:rPr>
          <w:rFonts w:ascii="Times New Roman" w:hAnsi="Times New Roman" w:cs="Times New Roman"/>
          <w:color w:val="000000"/>
          <w:sz w:val="24"/>
          <w:szCs w:val="24"/>
        </w:rPr>
        <w:t xml:space="preserve"> Hasil ini sesuai dengan  penelitian dari Kuncoro (1995) yang menyatakan  </w:t>
      </w:r>
      <w:r w:rsidR="00937862">
        <w:rPr>
          <w:rFonts w:ascii="Times New Roman" w:hAnsi="Times New Roman" w:cs="Times New Roman"/>
          <w:color w:val="000000"/>
          <w:sz w:val="24"/>
          <w:szCs w:val="24"/>
        </w:rPr>
        <w:t>PAD</w:t>
      </w:r>
      <w:r w:rsidR="007366C0" w:rsidRPr="0004378E">
        <w:rPr>
          <w:rFonts w:ascii="Times New Roman" w:hAnsi="Times New Roman" w:cs="Times New Roman"/>
          <w:color w:val="000000"/>
          <w:sz w:val="24"/>
          <w:szCs w:val="24"/>
        </w:rPr>
        <w:t xml:space="preserve"> </w:t>
      </w:r>
      <w:r w:rsidR="00937862">
        <w:rPr>
          <w:rFonts w:ascii="Times New Roman" w:hAnsi="Times New Roman" w:cs="Times New Roman"/>
          <w:color w:val="000000"/>
          <w:sz w:val="24"/>
          <w:szCs w:val="24"/>
        </w:rPr>
        <w:t>k</w:t>
      </w:r>
      <w:r w:rsidR="007366C0" w:rsidRPr="0004378E">
        <w:rPr>
          <w:rFonts w:ascii="Times New Roman" w:hAnsi="Times New Roman" w:cs="Times New Roman"/>
          <w:color w:val="000000"/>
          <w:sz w:val="24"/>
          <w:szCs w:val="24"/>
        </w:rPr>
        <w:t xml:space="preserve">abupaten dan </w:t>
      </w:r>
      <w:r w:rsidR="00937862">
        <w:rPr>
          <w:rFonts w:ascii="Times New Roman" w:hAnsi="Times New Roman" w:cs="Times New Roman"/>
          <w:color w:val="000000"/>
          <w:sz w:val="24"/>
          <w:szCs w:val="24"/>
        </w:rPr>
        <w:t>k</w:t>
      </w:r>
      <w:r w:rsidR="007366C0" w:rsidRPr="0004378E">
        <w:rPr>
          <w:rFonts w:ascii="Times New Roman" w:hAnsi="Times New Roman" w:cs="Times New Roman"/>
          <w:color w:val="000000"/>
          <w:sz w:val="24"/>
          <w:szCs w:val="24"/>
        </w:rPr>
        <w:t>ota di Indonesia rata-rata hanya mampu membiayai 22</w:t>
      </w:r>
      <w:r w:rsidR="00937862">
        <w:rPr>
          <w:rFonts w:ascii="Times New Roman" w:hAnsi="Times New Roman" w:cs="Times New Roman"/>
          <w:color w:val="000000"/>
          <w:sz w:val="24"/>
          <w:szCs w:val="24"/>
        </w:rPr>
        <w:t xml:space="preserve">% </w:t>
      </w:r>
      <w:r w:rsidR="007366C0" w:rsidRPr="0004378E">
        <w:rPr>
          <w:rFonts w:ascii="Times New Roman" w:hAnsi="Times New Roman" w:cs="Times New Roman"/>
          <w:color w:val="000000"/>
          <w:sz w:val="24"/>
          <w:szCs w:val="24"/>
        </w:rPr>
        <w:t xml:space="preserve"> pengeluaran rutin.</w:t>
      </w:r>
    </w:p>
    <w:p w:rsidR="00BD61C4" w:rsidRPr="0004378E" w:rsidRDefault="007366C0" w:rsidP="00FF297C">
      <w:pPr>
        <w:autoSpaceDE w:val="0"/>
        <w:autoSpaceDN w:val="0"/>
        <w:adjustRightInd w:val="0"/>
        <w:spacing w:after="0"/>
        <w:jc w:val="both"/>
        <w:rPr>
          <w:rFonts w:ascii="Times New Roman" w:hAnsi="Times New Roman" w:cs="Times New Roman"/>
          <w:b/>
          <w:sz w:val="24"/>
          <w:szCs w:val="24"/>
          <w:lang w:val="en-US"/>
        </w:rPr>
      </w:pPr>
      <w:r w:rsidRPr="0004378E">
        <w:rPr>
          <w:rFonts w:ascii="Times New Roman" w:hAnsi="Times New Roman" w:cs="Times New Roman"/>
          <w:b/>
          <w:sz w:val="24"/>
          <w:szCs w:val="24"/>
        </w:rPr>
        <w:t xml:space="preserve">Perbedaan Kemampuan Keuangan Daerah Kabupaten Batang Hari </w:t>
      </w:r>
      <w:r w:rsidR="00470697" w:rsidRPr="0004378E">
        <w:rPr>
          <w:rFonts w:ascii="Times New Roman" w:hAnsi="Times New Roman" w:cs="Times New Roman"/>
          <w:b/>
          <w:sz w:val="24"/>
          <w:szCs w:val="24"/>
        </w:rPr>
        <w:t>dan   Kabupaten Muaro Jambi</w:t>
      </w:r>
    </w:p>
    <w:p w:rsidR="007366C0" w:rsidRPr="0004378E" w:rsidRDefault="007366C0" w:rsidP="00937862">
      <w:pPr>
        <w:pStyle w:val="ListParagraph"/>
        <w:numPr>
          <w:ilvl w:val="0"/>
          <w:numId w:val="8"/>
        </w:numPr>
        <w:tabs>
          <w:tab w:val="left" w:pos="284"/>
        </w:tabs>
        <w:autoSpaceDE w:val="0"/>
        <w:autoSpaceDN w:val="0"/>
        <w:adjustRightInd w:val="0"/>
        <w:spacing w:before="240" w:after="120"/>
        <w:ind w:left="284" w:hanging="284"/>
        <w:contextualSpacing w:val="0"/>
        <w:jc w:val="both"/>
        <w:rPr>
          <w:rFonts w:ascii="Times New Roman" w:hAnsi="Times New Roman" w:cs="Times New Roman"/>
          <w:b/>
          <w:color w:val="000000"/>
          <w:sz w:val="24"/>
          <w:szCs w:val="24"/>
        </w:rPr>
      </w:pPr>
      <w:r w:rsidRPr="0004378E">
        <w:rPr>
          <w:rFonts w:ascii="Times New Roman" w:hAnsi="Times New Roman" w:cs="Times New Roman"/>
          <w:b/>
          <w:sz w:val="24"/>
          <w:szCs w:val="24"/>
        </w:rPr>
        <w:t xml:space="preserve">Perbedaan Berdasarkan Derajat Otonomi Fiskal (DOF). </w:t>
      </w:r>
    </w:p>
    <w:p w:rsidR="00213091" w:rsidRPr="0004378E" w:rsidRDefault="009C2FA6" w:rsidP="00937862">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04378E">
        <w:rPr>
          <w:rFonts w:ascii="Times New Roman" w:hAnsi="Times New Roman" w:cs="Times New Roman"/>
          <w:sz w:val="24"/>
          <w:szCs w:val="24"/>
        </w:rPr>
        <w:t xml:space="preserve">Dari output SPSS, nilai t pada adalah 2,470 dengan probabilitas signifikansi 0,020 (2-tailed) lebih kecil dari 0,05. Karena nilai probabilita 0,020 </w:t>
      </w:r>
      <w:r w:rsidRPr="0004378E">
        <w:rPr>
          <w:rFonts w:ascii="Times New Roman" w:hAnsi="Times New Roman" w:cs="Times New Roman"/>
          <w:sz w:val="24"/>
          <w:szCs w:val="24"/>
        </w:rPr>
        <w:lastRenderedPageBreak/>
        <w:t>&lt; 0,050 maka dapat disimpulkan bahwa secara statistik Derajat Otonomi Fiskal Kabupaten Batang Hari dan Muaro Jambi berbeda secara signifikan</w:t>
      </w:r>
    </w:p>
    <w:p w:rsidR="00213091" w:rsidRPr="0004378E" w:rsidRDefault="00213091" w:rsidP="00517062">
      <w:pPr>
        <w:autoSpaceDE w:val="0"/>
        <w:autoSpaceDN w:val="0"/>
        <w:adjustRightInd w:val="0"/>
        <w:spacing w:after="0" w:line="360" w:lineRule="auto"/>
        <w:ind w:firstLine="567"/>
        <w:jc w:val="both"/>
        <w:rPr>
          <w:rFonts w:ascii="Times New Roman" w:hAnsi="Times New Roman" w:cs="Times New Roman"/>
          <w:sz w:val="24"/>
          <w:szCs w:val="24"/>
        </w:rPr>
      </w:pPr>
      <w:r w:rsidRPr="0004378E">
        <w:rPr>
          <w:rFonts w:ascii="Times New Roman" w:hAnsi="Times New Roman" w:cs="Times New Roman"/>
          <w:sz w:val="24"/>
          <w:szCs w:val="24"/>
        </w:rPr>
        <w:t>Derajat Otonomi Fiskal Kabupaten Batang Hari dan Muaro Jambi berbeda secara signifikan. Derajat Otonomi Fiskal Kabupaten Batang Hari sedikit lebih unggul dibandingkan Kabupaten Muaro Jambi, hal ini bisa dimaklumi karena Kabupaten Batang Hari merupakan Kabupaten Induk, sementara Kabupaten Muaro Jambi merupakan daerah pemekaran baru dari Kabupaten Batang Hari.</w:t>
      </w:r>
    </w:p>
    <w:p w:rsidR="007366C0" w:rsidRPr="0004378E" w:rsidRDefault="00DB06C9" w:rsidP="00517062">
      <w:pPr>
        <w:pStyle w:val="ListParagraph"/>
        <w:numPr>
          <w:ilvl w:val="0"/>
          <w:numId w:val="8"/>
        </w:numPr>
        <w:tabs>
          <w:tab w:val="left" w:pos="284"/>
        </w:tabs>
        <w:autoSpaceDE w:val="0"/>
        <w:autoSpaceDN w:val="0"/>
        <w:adjustRightInd w:val="0"/>
        <w:spacing w:before="120" w:after="0"/>
        <w:ind w:left="284" w:hanging="284"/>
        <w:jc w:val="both"/>
        <w:rPr>
          <w:rFonts w:ascii="Times New Roman" w:hAnsi="Times New Roman" w:cs="Times New Roman"/>
          <w:b/>
          <w:color w:val="000000"/>
          <w:sz w:val="24"/>
          <w:szCs w:val="24"/>
        </w:rPr>
      </w:pPr>
      <w:r w:rsidRPr="0004378E">
        <w:rPr>
          <w:rFonts w:ascii="Times New Roman" w:hAnsi="Times New Roman" w:cs="Times New Roman"/>
          <w:b/>
          <w:sz w:val="24"/>
          <w:szCs w:val="24"/>
        </w:rPr>
        <w:t>Perbedaan Berdasarkan Indeks kemampu</w:t>
      </w:r>
      <w:r w:rsidR="00470697" w:rsidRPr="0004378E">
        <w:rPr>
          <w:rFonts w:ascii="Times New Roman" w:hAnsi="Times New Roman" w:cs="Times New Roman"/>
          <w:b/>
          <w:sz w:val="24"/>
          <w:szCs w:val="24"/>
        </w:rPr>
        <w:t>an Rutin (IKR)</w:t>
      </w:r>
    </w:p>
    <w:p w:rsidR="00470697" w:rsidRPr="0004378E" w:rsidRDefault="00470697" w:rsidP="00470697">
      <w:pPr>
        <w:pStyle w:val="ListParagraph"/>
        <w:tabs>
          <w:tab w:val="left" w:pos="284"/>
        </w:tabs>
        <w:autoSpaceDE w:val="0"/>
        <w:autoSpaceDN w:val="0"/>
        <w:adjustRightInd w:val="0"/>
        <w:spacing w:after="0"/>
        <w:ind w:left="284"/>
        <w:jc w:val="both"/>
        <w:rPr>
          <w:rFonts w:ascii="Times New Roman" w:hAnsi="Times New Roman" w:cs="Times New Roman"/>
          <w:b/>
          <w:color w:val="000000"/>
          <w:sz w:val="24"/>
          <w:szCs w:val="24"/>
        </w:rPr>
      </w:pPr>
    </w:p>
    <w:p w:rsidR="00470697" w:rsidRPr="0004378E" w:rsidRDefault="009C2FA6" w:rsidP="00517062">
      <w:pPr>
        <w:tabs>
          <w:tab w:val="left" w:pos="0"/>
        </w:tabs>
        <w:autoSpaceDE w:val="0"/>
        <w:autoSpaceDN w:val="0"/>
        <w:adjustRightInd w:val="0"/>
        <w:spacing w:after="0" w:line="360" w:lineRule="auto"/>
        <w:ind w:firstLine="567"/>
        <w:jc w:val="both"/>
        <w:rPr>
          <w:rFonts w:ascii="Times New Roman" w:hAnsi="Times New Roman" w:cs="Times New Roman"/>
          <w:sz w:val="24"/>
          <w:szCs w:val="24"/>
          <w:lang w:val="en-US"/>
        </w:rPr>
      </w:pPr>
      <w:r w:rsidRPr="0004378E">
        <w:rPr>
          <w:rFonts w:ascii="Times New Roman" w:hAnsi="Times New Roman" w:cs="Times New Roman"/>
          <w:sz w:val="24"/>
          <w:szCs w:val="24"/>
        </w:rPr>
        <w:t xml:space="preserve">Hasil output SPSS Uji Beda </w:t>
      </w:r>
      <w:r w:rsidRPr="0004378E">
        <w:rPr>
          <w:rFonts w:ascii="Times New Roman" w:hAnsi="Times New Roman" w:cs="Times New Roman"/>
          <w:i/>
          <w:sz w:val="24"/>
          <w:szCs w:val="24"/>
        </w:rPr>
        <w:t>Independent Sample t-test</w:t>
      </w:r>
      <w:r w:rsidRPr="0004378E">
        <w:rPr>
          <w:rFonts w:ascii="Times New Roman" w:hAnsi="Times New Roman" w:cs="Times New Roman"/>
          <w:sz w:val="24"/>
          <w:szCs w:val="24"/>
        </w:rPr>
        <w:t xml:space="preserve">  </w:t>
      </w:r>
      <w:r w:rsidR="00DB06C9" w:rsidRPr="0004378E">
        <w:rPr>
          <w:rFonts w:ascii="Times New Roman" w:hAnsi="Times New Roman" w:cs="Times New Roman"/>
          <w:sz w:val="24"/>
          <w:szCs w:val="24"/>
        </w:rPr>
        <w:t>Indeks Kemampuan Rutin (IKR) Kabupaten Batang Hari dengan Kabupaten Muaro Jambi</w:t>
      </w:r>
      <w:r w:rsidRPr="0004378E">
        <w:rPr>
          <w:rFonts w:ascii="Times New Roman" w:hAnsi="Times New Roman" w:cs="Times New Roman"/>
          <w:sz w:val="24"/>
          <w:szCs w:val="24"/>
        </w:rPr>
        <w:t xml:space="preserve">, nilai t pada </w:t>
      </w:r>
      <w:r w:rsidRPr="00517062">
        <w:rPr>
          <w:rFonts w:ascii="Times New Roman" w:hAnsi="Times New Roman" w:cs="Times New Roman"/>
          <w:i/>
          <w:sz w:val="24"/>
          <w:szCs w:val="24"/>
        </w:rPr>
        <w:t>equal variance assumed</w:t>
      </w:r>
      <w:r w:rsidRPr="0004378E">
        <w:rPr>
          <w:rFonts w:ascii="Times New Roman" w:hAnsi="Times New Roman" w:cs="Times New Roman"/>
          <w:sz w:val="24"/>
          <w:szCs w:val="24"/>
        </w:rPr>
        <w:t xml:space="preserve"> adalah 1,994 dengan probabil</w:t>
      </w:r>
      <w:r w:rsidR="006D1781" w:rsidRPr="0004378E">
        <w:rPr>
          <w:rFonts w:ascii="Times New Roman" w:hAnsi="Times New Roman" w:cs="Times New Roman"/>
          <w:sz w:val="24"/>
          <w:szCs w:val="24"/>
        </w:rPr>
        <w:t>itas signifikansi 0,056</w:t>
      </w:r>
      <w:r w:rsidRPr="0004378E">
        <w:rPr>
          <w:rFonts w:ascii="Times New Roman" w:hAnsi="Times New Roman" w:cs="Times New Roman"/>
          <w:sz w:val="24"/>
          <w:szCs w:val="24"/>
        </w:rPr>
        <w:t xml:space="preserve"> (2-taile</w:t>
      </w:r>
      <w:r w:rsidR="00FF297C" w:rsidRPr="0004378E">
        <w:rPr>
          <w:rFonts w:ascii="Times New Roman" w:hAnsi="Times New Roman" w:cs="Times New Roman"/>
          <w:sz w:val="24"/>
          <w:szCs w:val="24"/>
        </w:rPr>
        <w:t xml:space="preserve">d) lebih besar dari 0,05 (0,056 </w:t>
      </w:r>
      <w:r w:rsidRPr="0004378E">
        <w:rPr>
          <w:rFonts w:ascii="Times New Roman" w:hAnsi="Times New Roman" w:cs="Times New Roman"/>
          <w:sz w:val="24"/>
          <w:szCs w:val="24"/>
        </w:rPr>
        <w:t xml:space="preserve">&gt; 0,05). Maka dapat </w:t>
      </w:r>
      <w:r w:rsidR="00DB06C9" w:rsidRPr="0004378E">
        <w:rPr>
          <w:rFonts w:ascii="Times New Roman" w:hAnsi="Times New Roman" w:cs="Times New Roman"/>
          <w:sz w:val="24"/>
          <w:szCs w:val="24"/>
        </w:rPr>
        <w:t xml:space="preserve">disimpulkan bahwa tidak terdapat perbedaan yang signifikan antara Indeks Kemampuan Rutin (IKR) Kabupaten Batang Hari dan Muaro Jambi. Hal ini disebabkan karena tingkat ketergantungan fiskal  </w:t>
      </w:r>
      <w:r w:rsidR="00DB06C9" w:rsidRPr="0004378E">
        <w:rPr>
          <w:rFonts w:ascii="Times New Roman" w:hAnsi="Times New Roman" w:cs="Times New Roman"/>
          <w:sz w:val="24"/>
          <w:szCs w:val="24"/>
        </w:rPr>
        <w:lastRenderedPageBreak/>
        <w:t>Kabupaten Batang Hari dan Muaro Jambi terhadap Pemerintah Pusat masih sangat tinggi, dimana proporsi pendapatan transfer terhadap APBD Kabupaten Bat</w:t>
      </w:r>
      <w:r w:rsidR="00604A0F" w:rsidRPr="0004378E">
        <w:rPr>
          <w:rFonts w:ascii="Times New Roman" w:hAnsi="Times New Roman" w:cs="Times New Roman"/>
          <w:sz w:val="24"/>
          <w:szCs w:val="24"/>
        </w:rPr>
        <w:t>ang Hari rata-rata 87,69</w:t>
      </w:r>
      <w:r w:rsidR="00517062">
        <w:rPr>
          <w:rFonts w:ascii="Times New Roman" w:hAnsi="Times New Roman" w:cs="Times New Roman"/>
          <w:sz w:val="24"/>
          <w:szCs w:val="24"/>
        </w:rPr>
        <w:t>%</w:t>
      </w:r>
      <w:r w:rsidR="00604A0F" w:rsidRPr="0004378E">
        <w:rPr>
          <w:rFonts w:ascii="Times New Roman" w:hAnsi="Times New Roman" w:cs="Times New Roman"/>
          <w:sz w:val="24"/>
          <w:szCs w:val="24"/>
        </w:rPr>
        <w:t>,</w:t>
      </w:r>
      <w:r w:rsidR="00DB06C9" w:rsidRPr="0004378E">
        <w:rPr>
          <w:rFonts w:ascii="Times New Roman" w:hAnsi="Times New Roman" w:cs="Times New Roman"/>
          <w:sz w:val="24"/>
          <w:szCs w:val="24"/>
        </w:rPr>
        <w:t xml:space="preserve"> sementara Kabupaten Muaro Jambi 89,50</w:t>
      </w:r>
      <w:r w:rsidR="00517062">
        <w:rPr>
          <w:rFonts w:ascii="Times New Roman" w:hAnsi="Times New Roman" w:cs="Times New Roman"/>
          <w:sz w:val="24"/>
          <w:szCs w:val="24"/>
        </w:rPr>
        <w:t>%</w:t>
      </w:r>
      <w:r w:rsidR="00DB06C9" w:rsidRPr="0004378E">
        <w:rPr>
          <w:rFonts w:ascii="Times New Roman" w:hAnsi="Times New Roman" w:cs="Times New Roman"/>
          <w:sz w:val="24"/>
          <w:szCs w:val="24"/>
        </w:rPr>
        <w:t>. Tingginya proporsi tersebut menunjukkan masih rendahnya kemampuan keuangan daerah Kabupaten Batang Hari dan Muaro Jambi dalam membiayai belanja pemerintahannya.</w:t>
      </w:r>
    </w:p>
    <w:p w:rsidR="007366C0" w:rsidRPr="0004378E" w:rsidRDefault="00604A0F" w:rsidP="00FF297C">
      <w:pPr>
        <w:pStyle w:val="ListParagraph"/>
        <w:numPr>
          <w:ilvl w:val="0"/>
          <w:numId w:val="8"/>
        </w:numPr>
        <w:tabs>
          <w:tab w:val="left" w:pos="284"/>
        </w:tabs>
        <w:autoSpaceDE w:val="0"/>
        <w:autoSpaceDN w:val="0"/>
        <w:adjustRightInd w:val="0"/>
        <w:spacing w:after="0"/>
        <w:ind w:left="284" w:hanging="284"/>
        <w:jc w:val="both"/>
        <w:rPr>
          <w:rFonts w:ascii="Times New Roman" w:hAnsi="Times New Roman" w:cs="Times New Roman"/>
          <w:b/>
          <w:color w:val="000000"/>
          <w:sz w:val="24"/>
          <w:szCs w:val="24"/>
        </w:rPr>
      </w:pPr>
      <w:r w:rsidRPr="0004378E">
        <w:rPr>
          <w:rFonts w:ascii="Times New Roman" w:hAnsi="Times New Roman" w:cs="Times New Roman"/>
          <w:b/>
          <w:sz w:val="24"/>
          <w:szCs w:val="24"/>
        </w:rPr>
        <w:t>Perbedaan Berdasarkan Indeks Penampilan PAD (IPPAD)</w:t>
      </w:r>
    </w:p>
    <w:p w:rsidR="00470697" w:rsidRPr="0004378E" w:rsidRDefault="00470697" w:rsidP="00470697">
      <w:pPr>
        <w:pStyle w:val="ListParagraph"/>
        <w:tabs>
          <w:tab w:val="left" w:pos="284"/>
        </w:tabs>
        <w:autoSpaceDE w:val="0"/>
        <w:autoSpaceDN w:val="0"/>
        <w:adjustRightInd w:val="0"/>
        <w:spacing w:after="0" w:line="360" w:lineRule="auto"/>
        <w:ind w:left="284"/>
        <w:jc w:val="both"/>
        <w:rPr>
          <w:rFonts w:ascii="Times New Roman" w:hAnsi="Times New Roman" w:cs="Times New Roman"/>
          <w:b/>
          <w:color w:val="000000"/>
          <w:sz w:val="24"/>
          <w:szCs w:val="24"/>
        </w:rPr>
      </w:pPr>
    </w:p>
    <w:p w:rsidR="00547ECD" w:rsidRPr="0004378E" w:rsidRDefault="00EE00DC" w:rsidP="00517062">
      <w:pPr>
        <w:pStyle w:val="ListParagraph"/>
        <w:autoSpaceDE w:val="0"/>
        <w:autoSpaceDN w:val="0"/>
        <w:adjustRightInd w:val="0"/>
        <w:spacing w:after="0" w:line="360" w:lineRule="auto"/>
        <w:ind w:left="0" w:firstLine="426"/>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547ECD" w:rsidRPr="0004378E">
        <w:rPr>
          <w:rFonts w:ascii="Times New Roman" w:hAnsi="Times New Roman" w:cs="Times New Roman"/>
          <w:sz w:val="24"/>
          <w:szCs w:val="24"/>
        </w:rPr>
        <w:t xml:space="preserve">Hasil Uji Beda </w:t>
      </w:r>
      <w:r w:rsidR="00547ECD" w:rsidRPr="0004378E">
        <w:rPr>
          <w:rFonts w:ascii="Times New Roman" w:hAnsi="Times New Roman" w:cs="Times New Roman"/>
          <w:i/>
          <w:sz w:val="24"/>
          <w:szCs w:val="24"/>
        </w:rPr>
        <w:t>Independent Sample t-test</w:t>
      </w:r>
      <w:r w:rsidR="00547ECD" w:rsidRPr="0004378E">
        <w:rPr>
          <w:rFonts w:ascii="Times New Roman" w:hAnsi="Times New Roman" w:cs="Times New Roman"/>
          <w:sz w:val="24"/>
          <w:szCs w:val="24"/>
        </w:rPr>
        <w:t xml:space="preserve">, nilai t adalah 5,170 dengan probabilitas signifikansi 0,000 (2-tailed) lebih kecil dari 0,05 (0,000 &lt; 0,05). Jadi dapat disimpulkan bahwa terdapat perbedaan yang signifikan antara Indeks Penampilan PAD (IPPAD) Kabupaten Batang Hari dan Muaro Jambi. </w:t>
      </w:r>
    </w:p>
    <w:p w:rsidR="00547ECD" w:rsidRPr="0004378E" w:rsidRDefault="00547ECD" w:rsidP="00470697">
      <w:pPr>
        <w:tabs>
          <w:tab w:val="left" w:pos="284"/>
        </w:tabs>
        <w:autoSpaceDE w:val="0"/>
        <w:autoSpaceDN w:val="0"/>
        <w:adjustRightInd w:val="0"/>
        <w:spacing w:after="0" w:line="360" w:lineRule="auto"/>
        <w:jc w:val="both"/>
        <w:rPr>
          <w:rFonts w:ascii="Times New Roman" w:hAnsi="Times New Roman" w:cs="Times New Roman"/>
          <w:b/>
          <w:color w:val="000000"/>
          <w:sz w:val="24"/>
          <w:szCs w:val="24"/>
        </w:rPr>
      </w:pPr>
      <w:r w:rsidRPr="0004378E">
        <w:rPr>
          <w:rFonts w:ascii="Times New Roman" w:hAnsi="Times New Roman" w:cs="Times New Roman"/>
          <w:b/>
          <w:color w:val="000000"/>
          <w:sz w:val="24"/>
          <w:szCs w:val="24"/>
        </w:rPr>
        <w:tab/>
      </w:r>
      <w:r w:rsidRPr="0004378E">
        <w:rPr>
          <w:rFonts w:ascii="Times New Roman" w:hAnsi="Times New Roman" w:cs="Times New Roman"/>
          <w:sz w:val="24"/>
          <w:szCs w:val="24"/>
        </w:rPr>
        <w:t xml:space="preserve">Indeks Penampilan PAD (IPPAD) </w:t>
      </w:r>
      <w:r w:rsidR="00252FDE" w:rsidRPr="0004378E">
        <w:rPr>
          <w:rFonts w:ascii="Times New Roman" w:hAnsi="Times New Roman" w:cs="Times New Roman"/>
          <w:sz w:val="24"/>
          <w:szCs w:val="24"/>
        </w:rPr>
        <w:t xml:space="preserve">Kabupaten </w:t>
      </w:r>
      <w:r w:rsidRPr="0004378E">
        <w:rPr>
          <w:rFonts w:ascii="Times New Roman" w:hAnsi="Times New Roman" w:cs="Times New Roman"/>
          <w:sz w:val="24"/>
          <w:szCs w:val="24"/>
        </w:rPr>
        <w:t>Batang Hari lebih unggul diban</w:t>
      </w:r>
      <w:r w:rsidR="00EE00DC" w:rsidRPr="0004378E">
        <w:rPr>
          <w:rFonts w:ascii="Times New Roman" w:hAnsi="Times New Roman" w:cs="Times New Roman"/>
          <w:sz w:val="24"/>
          <w:szCs w:val="24"/>
        </w:rPr>
        <w:t>dingkan Kabupaten Muaro Jambi (</w:t>
      </w:r>
      <w:r w:rsidRPr="0004378E">
        <w:rPr>
          <w:rFonts w:ascii="Times New Roman" w:hAnsi="Times New Roman" w:cs="Times New Roman"/>
          <w:sz w:val="24"/>
          <w:szCs w:val="24"/>
        </w:rPr>
        <w:t>0,99</w:t>
      </w:r>
      <w:r w:rsidR="00517062">
        <w:rPr>
          <w:rFonts w:ascii="Times New Roman" w:hAnsi="Times New Roman" w:cs="Times New Roman"/>
          <w:sz w:val="24"/>
          <w:szCs w:val="24"/>
        </w:rPr>
        <w:t>%</w:t>
      </w:r>
      <w:r w:rsidRPr="0004378E">
        <w:rPr>
          <w:rFonts w:ascii="Times New Roman" w:hAnsi="Times New Roman" w:cs="Times New Roman"/>
          <w:sz w:val="24"/>
          <w:szCs w:val="24"/>
        </w:rPr>
        <w:t xml:space="preserve"> &gt; 0,53</w:t>
      </w:r>
      <w:r w:rsidR="00517062">
        <w:rPr>
          <w:rFonts w:ascii="Times New Roman" w:hAnsi="Times New Roman" w:cs="Times New Roman"/>
          <w:sz w:val="24"/>
          <w:szCs w:val="24"/>
        </w:rPr>
        <w:t>%</w:t>
      </w:r>
      <w:r w:rsidRPr="0004378E">
        <w:rPr>
          <w:rFonts w:ascii="Times New Roman" w:hAnsi="Times New Roman" w:cs="Times New Roman"/>
          <w:sz w:val="24"/>
          <w:szCs w:val="24"/>
        </w:rPr>
        <w:t>). Meskipun lebih unggul IPPAD Kabupaten Batang Hari berada pada kategori lemah karena IPPAD lebih kecil dari 1. Hal ini disebabkan oleh rendahnya kon</w:t>
      </w:r>
      <w:r w:rsidR="00517062">
        <w:rPr>
          <w:rFonts w:ascii="Times New Roman" w:hAnsi="Times New Roman" w:cs="Times New Roman"/>
          <w:sz w:val="24"/>
          <w:szCs w:val="24"/>
        </w:rPr>
        <w:t xml:space="preserve">tribusi </w:t>
      </w:r>
      <w:r w:rsidRPr="0004378E">
        <w:rPr>
          <w:rFonts w:ascii="Times New Roman" w:hAnsi="Times New Roman" w:cs="Times New Roman"/>
          <w:sz w:val="24"/>
          <w:szCs w:val="24"/>
        </w:rPr>
        <w:t xml:space="preserve">PAD  dalam membiayai pelaksanaan </w:t>
      </w:r>
      <w:r w:rsidRPr="0004378E">
        <w:rPr>
          <w:rFonts w:ascii="Times New Roman" w:hAnsi="Times New Roman" w:cs="Times New Roman"/>
          <w:sz w:val="24"/>
          <w:szCs w:val="24"/>
        </w:rPr>
        <w:lastRenderedPageBreak/>
        <w:t xml:space="preserve">pembangunan daerah, dimana rata-rata kontribusi PAD di </w:t>
      </w:r>
      <w:r w:rsidR="00517062">
        <w:rPr>
          <w:rFonts w:ascii="Times New Roman" w:hAnsi="Times New Roman" w:cs="Times New Roman"/>
          <w:sz w:val="24"/>
          <w:szCs w:val="24"/>
        </w:rPr>
        <w:t>K</w:t>
      </w:r>
      <w:r w:rsidRPr="0004378E">
        <w:rPr>
          <w:rFonts w:ascii="Times New Roman" w:hAnsi="Times New Roman" w:cs="Times New Roman"/>
          <w:sz w:val="24"/>
          <w:szCs w:val="24"/>
        </w:rPr>
        <w:t>abupaten Batang Hari selama periode pengamatan sebesar 5,64</w:t>
      </w:r>
      <w:r w:rsidR="00517062">
        <w:rPr>
          <w:rFonts w:ascii="Times New Roman" w:hAnsi="Times New Roman" w:cs="Times New Roman"/>
          <w:sz w:val="24"/>
          <w:szCs w:val="24"/>
        </w:rPr>
        <w:t xml:space="preserve">% </w:t>
      </w:r>
      <w:r w:rsidRPr="0004378E">
        <w:rPr>
          <w:rFonts w:ascii="Times New Roman" w:hAnsi="Times New Roman" w:cs="Times New Roman"/>
          <w:sz w:val="24"/>
          <w:szCs w:val="24"/>
        </w:rPr>
        <w:t>dan Kabupaten Muaro Jambi 4,20</w:t>
      </w:r>
      <w:r w:rsidR="00517062">
        <w:rPr>
          <w:rFonts w:ascii="Times New Roman" w:hAnsi="Times New Roman" w:cs="Times New Roman"/>
          <w:sz w:val="24"/>
          <w:szCs w:val="24"/>
        </w:rPr>
        <w:t>%.</w:t>
      </w:r>
    </w:p>
    <w:p w:rsidR="00547ECD" w:rsidRPr="0004378E" w:rsidRDefault="00547ECD" w:rsidP="00470697">
      <w:pPr>
        <w:tabs>
          <w:tab w:val="left" w:pos="284"/>
        </w:tabs>
        <w:autoSpaceDE w:val="0"/>
        <w:autoSpaceDN w:val="0"/>
        <w:adjustRightInd w:val="0"/>
        <w:spacing w:after="0" w:line="360" w:lineRule="auto"/>
        <w:jc w:val="both"/>
        <w:rPr>
          <w:rFonts w:ascii="Times New Roman" w:hAnsi="Times New Roman" w:cs="Times New Roman"/>
          <w:b/>
          <w:color w:val="000000"/>
          <w:sz w:val="24"/>
          <w:szCs w:val="24"/>
        </w:rPr>
      </w:pPr>
    </w:p>
    <w:p w:rsidR="00932E09" w:rsidRPr="0004378E" w:rsidRDefault="00547ECD" w:rsidP="00FF297C">
      <w:pPr>
        <w:pStyle w:val="ListParagraph"/>
        <w:tabs>
          <w:tab w:val="left" w:pos="0"/>
        </w:tabs>
        <w:autoSpaceDE w:val="0"/>
        <w:autoSpaceDN w:val="0"/>
        <w:adjustRightInd w:val="0"/>
        <w:spacing w:after="0"/>
        <w:ind w:left="0"/>
        <w:jc w:val="both"/>
        <w:rPr>
          <w:rFonts w:ascii="Times New Roman" w:hAnsi="Times New Roman" w:cs="Times New Roman"/>
          <w:b/>
          <w:sz w:val="24"/>
          <w:szCs w:val="24"/>
          <w:lang w:val="en-US"/>
        </w:rPr>
      </w:pPr>
      <w:r w:rsidRPr="0004378E">
        <w:rPr>
          <w:rFonts w:ascii="Times New Roman" w:hAnsi="Times New Roman" w:cs="Times New Roman"/>
          <w:b/>
          <w:sz w:val="24"/>
          <w:szCs w:val="24"/>
        </w:rPr>
        <w:t>Hubungan Kemampuan Keuangan Daerah Dengan Produk Domestik Regional Bruto (PDRB)</w:t>
      </w:r>
    </w:p>
    <w:p w:rsidR="00470697" w:rsidRPr="0004378E" w:rsidRDefault="00470697" w:rsidP="00FF297C">
      <w:pPr>
        <w:pStyle w:val="ListParagraph"/>
        <w:tabs>
          <w:tab w:val="left" w:pos="0"/>
        </w:tabs>
        <w:autoSpaceDE w:val="0"/>
        <w:autoSpaceDN w:val="0"/>
        <w:adjustRightInd w:val="0"/>
        <w:spacing w:after="0"/>
        <w:ind w:left="0"/>
        <w:jc w:val="both"/>
        <w:rPr>
          <w:rFonts w:ascii="Times New Roman" w:hAnsi="Times New Roman" w:cs="Times New Roman"/>
          <w:b/>
          <w:sz w:val="24"/>
          <w:szCs w:val="24"/>
          <w:lang w:val="en-US"/>
        </w:rPr>
      </w:pPr>
    </w:p>
    <w:p w:rsidR="00470697" w:rsidRPr="0004378E" w:rsidRDefault="00EE00DC" w:rsidP="00470697">
      <w:pPr>
        <w:pStyle w:val="ListParagraph"/>
        <w:tabs>
          <w:tab w:val="left" w:pos="0"/>
        </w:tabs>
        <w:autoSpaceDE w:val="0"/>
        <w:autoSpaceDN w:val="0"/>
        <w:adjustRightInd w:val="0"/>
        <w:spacing w:after="0" w:line="360" w:lineRule="auto"/>
        <w:ind w:left="0" w:firstLine="284"/>
        <w:jc w:val="both"/>
        <w:rPr>
          <w:rFonts w:ascii="Times New Roman" w:hAnsi="Times New Roman" w:cs="Times New Roman"/>
          <w:color w:val="000000"/>
          <w:sz w:val="24"/>
          <w:szCs w:val="24"/>
          <w:lang w:val="en-US"/>
        </w:rPr>
      </w:pPr>
      <w:r w:rsidRPr="0004378E">
        <w:rPr>
          <w:rFonts w:ascii="Times New Roman" w:hAnsi="Times New Roman" w:cs="Times New Roman"/>
          <w:color w:val="000000"/>
          <w:sz w:val="24"/>
          <w:szCs w:val="24"/>
          <w:lang w:val="en-US"/>
        </w:rPr>
        <w:t xml:space="preserve">    </w:t>
      </w:r>
      <w:r w:rsidR="00E73A1B" w:rsidRPr="0004378E">
        <w:rPr>
          <w:rFonts w:ascii="Times New Roman" w:hAnsi="Times New Roman" w:cs="Times New Roman"/>
          <w:color w:val="000000"/>
          <w:sz w:val="24"/>
          <w:szCs w:val="24"/>
        </w:rPr>
        <w:t>Analisis hubungan kemampuan keuangan daerah dengan pertumbuhan ekonomi dilakukan untuk mengetahui apakah ada keterkaitan antara kemampuan keuangan daerah (DOF, IKR dan IPPAD) dengan Produk Domestik Regional Bruto (PDRB) Kabupaten Batang Hari dan Muaro Jambi.</w:t>
      </w:r>
    </w:p>
    <w:p w:rsidR="00932E09" w:rsidRPr="008B358B" w:rsidRDefault="00932E09" w:rsidP="008B358B">
      <w:pPr>
        <w:tabs>
          <w:tab w:val="left" w:pos="0"/>
        </w:tabs>
        <w:autoSpaceDE w:val="0"/>
        <w:autoSpaceDN w:val="0"/>
        <w:adjustRightInd w:val="0"/>
        <w:spacing w:after="0"/>
        <w:jc w:val="both"/>
        <w:rPr>
          <w:rFonts w:ascii="Times New Roman" w:hAnsi="Times New Roman" w:cs="Times New Roman"/>
          <w:b/>
          <w:color w:val="000000"/>
          <w:sz w:val="24"/>
          <w:szCs w:val="24"/>
        </w:rPr>
      </w:pPr>
    </w:p>
    <w:p w:rsidR="00470697" w:rsidRPr="0004378E" w:rsidRDefault="00932E09" w:rsidP="00470697">
      <w:pPr>
        <w:pStyle w:val="ListParagraph"/>
        <w:numPr>
          <w:ilvl w:val="0"/>
          <w:numId w:val="10"/>
        </w:numPr>
        <w:tabs>
          <w:tab w:val="left" w:pos="0"/>
        </w:tabs>
        <w:autoSpaceDE w:val="0"/>
        <w:autoSpaceDN w:val="0"/>
        <w:adjustRightInd w:val="0"/>
        <w:spacing w:after="0"/>
        <w:ind w:left="284" w:hanging="284"/>
        <w:jc w:val="both"/>
        <w:rPr>
          <w:rFonts w:ascii="Times New Roman" w:hAnsi="Times New Roman" w:cs="Times New Roman"/>
          <w:b/>
          <w:color w:val="000000"/>
          <w:sz w:val="24"/>
          <w:szCs w:val="24"/>
        </w:rPr>
      </w:pPr>
      <w:r w:rsidRPr="0004378E">
        <w:rPr>
          <w:rFonts w:ascii="Times New Roman" w:hAnsi="Times New Roman" w:cs="Times New Roman"/>
          <w:b/>
          <w:sz w:val="24"/>
          <w:szCs w:val="24"/>
        </w:rPr>
        <w:t>Hubungan Kemampuan Keuangan Daerah Dengan Produk Domestik Regional Bruto (PDRB) di Kabupaten Batang Hari</w:t>
      </w:r>
    </w:p>
    <w:p w:rsidR="00470697" w:rsidRPr="0004378E" w:rsidRDefault="00470697" w:rsidP="00470697">
      <w:pPr>
        <w:pStyle w:val="ListParagraph"/>
        <w:tabs>
          <w:tab w:val="left" w:pos="0"/>
        </w:tabs>
        <w:autoSpaceDE w:val="0"/>
        <w:autoSpaceDN w:val="0"/>
        <w:adjustRightInd w:val="0"/>
        <w:spacing w:after="0"/>
        <w:ind w:left="284"/>
        <w:jc w:val="both"/>
        <w:rPr>
          <w:rFonts w:ascii="Times New Roman" w:hAnsi="Times New Roman" w:cs="Times New Roman"/>
          <w:b/>
          <w:color w:val="000000"/>
          <w:sz w:val="24"/>
          <w:szCs w:val="24"/>
        </w:rPr>
      </w:pPr>
    </w:p>
    <w:p w:rsidR="00E73A1B" w:rsidRPr="0004378E" w:rsidRDefault="00E73A1B" w:rsidP="00470697">
      <w:pPr>
        <w:autoSpaceDE w:val="0"/>
        <w:autoSpaceDN w:val="0"/>
        <w:adjustRightInd w:val="0"/>
        <w:spacing w:after="0" w:line="360" w:lineRule="auto"/>
        <w:ind w:firstLine="426"/>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rPr>
        <w:t xml:space="preserve">Koefisien Korelasi Pearson di Kabupaten Batang Hari dapat dilihat hubungan antara DOF dengan PDRB berkorelasi  positif. Derajat Otonomi Fiskal (DOF) berkorelasi sangat rendah dengan PDRB. Nilai </w:t>
      </w:r>
      <w:r w:rsidRPr="0004378E">
        <w:rPr>
          <w:rFonts w:ascii="Times New Roman" w:hAnsi="Times New Roman" w:cs="Times New Roman"/>
          <w:i/>
          <w:iCs/>
          <w:color w:val="000000"/>
          <w:sz w:val="24"/>
          <w:szCs w:val="24"/>
        </w:rPr>
        <w:t>P-value</w:t>
      </w:r>
      <w:r w:rsidR="006D1781" w:rsidRPr="0004378E">
        <w:rPr>
          <w:rFonts w:ascii="Times New Roman" w:hAnsi="Times New Roman" w:cs="Times New Roman"/>
          <w:color w:val="000000"/>
          <w:sz w:val="24"/>
          <w:szCs w:val="24"/>
        </w:rPr>
        <w:t xml:space="preserve"> sebesar 0,737.</w:t>
      </w:r>
      <w:r w:rsidRPr="0004378E">
        <w:rPr>
          <w:rFonts w:ascii="Times New Roman" w:hAnsi="Times New Roman" w:cs="Times New Roman"/>
          <w:color w:val="000000"/>
          <w:sz w:val="24"/>
          <w:szCs w:val="24"/>
        </w:rPr>
        <w:t xml:space="preserve">lebih besar dari 0,05 ( 0,737 &gt; 0,05), sehingga dapat disimpulkan tidak ada hubungan yang signifikan antara Derajat Otonomi Fiskal DOF dengan PDRB Kabupaten Batang Hari.  </w:t>
      </w:r>
    </w:p>
    <w:p w:rsidR="00E73A1B" w:rsidRPr="0004378E" w:rsidRDefault="00EE00DC" w:rsidP="00470697">
      <w:pPr>
        <w:autoSpaceDE w:val="0"/>
        <w:autoSpaceDN w:val="0"/>
        <w:adjustRightInd w:val="0"/>
        <w:spacing w:after="0" w:line="360" w:lineRule="auto"/>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lang w:val="en-US"/>
        </w:rPr>
        <w:lastRenderedPageBreak/>
        <w:t xml:space="preserve">        </w:t>
      </w:r>
      <w:r w:rsidR="00E73A1B" w:rsidRPr="0004378E">
        <w:rPr>
          <w:rFonts w:ascii="Times New Roman" w:hAnsi="Times New Roman" w:cs="Times New Roman"/>
          <w:color w:val="000000"/>
          <w:sz w:val="24"/>
          <w:szCs w:val="24"/>
        </w:rPr>
        <w:t>Hasil koefisien korelasi antara IKR dengan PDRB berkorela</w:t>
      </w:r>
      <w:r w:rsidR="00761A83" w:rsidRPr="0004378E">
        <w:rPr>
          <w:rFonts w:ascii="Times New Roman" w:hAnsi="Times New Roman" w:cs="Times New Roman"/>
          <w:color w:val="000000"/>
          <w:sz w:val="24"/>
          <w:szCs w:val="24"/>
        </w:rPr>
        <w:t>si negatif. Korelasi  sebesar -</w:t>
      </w:r>
      <w:r w:rsidR="00E73A1B" w:rsidRPr="0004378E">
        <w:rPr>
          <w:rFonts w:ascii="Times New Roman" w:hAnsi="Times New Roman" w:cs="Times New Roman"/>
          <w:color w:val="000000"/>
          <w:sz w:val="24"/>
          <w:szCs w:val="24"/>
        </w:rPr>
        <w:t xml:space="preserve">0,050 menunjukkan bahwa korelasi antara IKR dengan PDRB menunjukkan tingkat hubungan yang sangat rendah. </w:t>
      </w:r>
      <w:r w:rsidR="00932E09" w:rsidRPr="0004378E">
        <w:rPr>
          <w:rFonts w:ascii="Times New Roman" w:hAnsi="Times New Roman" w:cs="Times New Roman"/>
          <w:color w:val="000000"/>
          <w:sz w:val="24"/>
          <w:szCs w:val="24"/>
        </w:rPr>
        <w:t>N</w:t>
      </w:r>
      <w:r w:rsidR="00E73A1B" w:rsidRPr="0004378E">
        <w:rPr>
          <w:rFonts w:ascii="Times New Roman" w:hAnsi="Times New Roman" w:cs="Times New Roman"/>
          <w:color w:val="000000"/>
          <w:sz w:val="24"/>
          <w:szCs w:val="24"/>
        </w:rPr>
        <w:t xml:space="preserve">ilai </w:t>
      </w:r>
      <w:r w:rsidR="00E73A1B" w:rsidRPr="0004378E">
        <w:rPr>
          <w:rFonts w:ascii="Times New Roman" w:hAnsi="Times New Roman" w:cs="Times New Roman"/>
          <w:i/>
          <w:iCs/>
          <w:color w:val="000000"/>
          <w:sz w:val="24"/>
          <w:szCs w:val="24"/>
        </w:rPr>
        <w:t>P value</w:t>
      </w:r>
      <w:r w:rsidR="00E73A1B" w:rsidRPr="0004378E">
        <w:rPr>
          <w:rFonts w:ascii="Times New Roman" w:hAnsi="Times New Roman" w:cs="Times New Roman"/>
          <w:color w:val="000000"/>
          <w:sz w:val="24"/>
          <w:szCs w:val="24"/>
        </w:rPr>
        <w:t xml:space="preserve"> 0,861 lebih besar dari 0,05 </w:t>
      </w:r>
      <w:r w:rsidR="00B97EDD" w:rsidRPr="0004378E">
        <w:rPr>
          <w:rFonts w:ascii="Times New Roman" w:hAnsi="Times New Roman" w:cs="Times New Roman"/>
          <w:color w:val="000000"/>
          <w:sz w:val="24"/>
          <w:szCs w:val="24"/>
        </w:rPr>
        <w:t xml:space="preserve">                       </w:t>
      </w:r>
      <w:r w:rsidR="00470697" w:rsidRPr="0004378E">
        <w:rPr>
          <w:rFonts w:ascii="Times New Roman" w:hAnsi="Times New Roman" w:cs="Times New Roman"/>
          <w:color w:val="000000"/>
          <w:sz w:val="24"/>
          <w:szCs w:val="24"/>
        </w:rPr>
        <w:t>(</w:t>
      </w:r>
      <w:r w:rsidR="00E73A1B" w:rsidRPr="0004378E">
        <w:rPr>
          <w:rFonts w:ascii="Times New Roman" w:hAnsi="Times New Roman" w:cs="Times New Roman"/>
          <w:color w:val="000000"/>
          <w:sz w:val="24"/>
          <w:szCs w:val="24"/>
        </w:rPr>
        <w:t>0,861 &gt; 0,05). Ini berarti hubungan tersebut tidak signifikan, sehingga dapat disimpulkan bahwa tidak ada hubungan antara IKR dengan PDRB Kabupaten Batang Hari.</w:t>
      </w:r>
    </w:p>
    <w:p w:rsidR="00604582" w:rsidRPr="0004378E" w:rsidRDefault="00EE00DC" w:rsidP="00470697">
      <w:pPr>
        <w:autoSpaceDE w:val="0"/>
        <w:autoSpaceDN w:val="0"/>
        <w:adjustRightInd w:val="0"/>
        <w:spacing w:after="0" w:line="360" w:lineRule="auto"/>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lang w:val="en-US"/>
        </w:rPr>
        <w:t xml:space="preserve">        </w:t>
      </w:r>
      <w:r w:rsidR="00E73A1B" w:rsidRPr="0004378E">
        <w:rPr>
          <w:rFonts w:ascii="Times New Roman" w:hAnsi="Times New Roman" w:cs="Times New Roman"/>
          <w:color w:val="000000"/>
          <w:sz w:val="24"/>
          <w:szCs w:val="24"/>
        </w:rPr>
        <w:t xml:space="preserve">Koefisien korelasi antara IPPAD </w:t>
      </w:r>
      <w:r w:rsidR="00932E09" w:rsidRPr="0004378E">
        <w:rPr>
          <w:rFonts w:ascii="Times New Roman" w:hAnsi="Times New Roman" w:cs="Times New Roman"/>
          <w:color w:val="000000"/>
          <w:sz w:val="24"/>
          <w:szCs w:val="24"/>
        </w:rPr>
        <w:t>dengan PDRB berkorelasi positif.</w:t>
      </w:r>
      <w:r w:rsidR="00E73A1B" w:rsidRPr="0004378E">
        <w:rPr>
          <w:rFonts w:ascii="Times New Roman" w:hAnsi="Times New Roman" w:cs="Times New Roman"/>
          <w:color w:val="000000"/>
          <w:sz w:val="24"/>
          <w:szCs w:val="24"/>
        </w:rPr>
        <w:t xml:space="preserve"> Korelasi sebesar 0,007 menunjukkan bahwa korelasi antara IPPAD dengan PDRB menunjukkan tingkat hubungan yang sangat rendah. Sementara nilai </w:t>
      </w:r>
      <w:r w:rsidR="00E73A1B" w:rsidRPr="0004378E">
        <w:rPr>
          <w:rFonts w:ascii="Times New Roman" w:hAnsi="Times New Roman" w:cs="Times New Roman"/>
          <w:i/>
          <w:iCs/>
          <w:color w:val="000000"/>
          <w:sz w:val="24"/>
          <w:szCs w:val="24"/>
        </w:rPr>
        <w:t>P-value</w:t>
      </w:r>
      <w:r w:rsidR="00E73A1B" w:rsidRPr="0004378E">
        <w:rPr>
          <w:rFonts w:ascii="Times New Roman" w:hAnsi="Times New Roman" w:cs="Times New Roman"/>
          <w:color w:val="000000"/>
          <w:sz w:val="24"/>
          <w:szCs w:val="24"/>
        </w:rPr>
        <w:t xml:space="preserve"> 0,979 lebih</w:t>
      </w:r>
      <w:r w:rsidR="00932E09" w:rsidRPr="0004378E">
        <w:rPr>
          <w:rFonts w:ascii="Times New Roman" w:hAnsi="Times New Roman" w:cs="Times New Roman"/>
          <w:color w:val="000000"/>
          <w:sz w:val="24"/>
          <w:szCs w:val="24"/>
        </w:rPr>
        <w:t xml:space="preserve"> besar dari 0,05 (0,979 &gt; 0,05),</w:t>
      </w:r>
      <w:r w:rsidR="00E73A1B" w:rsidRPr="0004378E">
        <w:rPr>
          <w:rFonts w:ascii="Times New Roman" w:hAnsi="Times New Roman" w:cs="Times New Roman"/>
          <w:color w:val="000000"/>
          <w:sz w:val="24"/>
          <w:szCs w:val="24"/>
        </w:rPr>
        <w:t xml:space="preserve"> dapat disimpulkan bahwa tidak ada hubungan antara IPPAD dengan PDRB Kabupaten Batang Hari.</w:t>
      </w:r>
    </w:p>
    <w:p w:rsidR="00932E09" w:rsidRPr="0004378E" w:rsidRDefault="00932E09" w:rsidP="00FF297C">
      <w:pPr>
        <w:pStyle w:val="ListParagraph"/>
        <w:numPr>
          <w:ilvl w:val="0"/>
          <w:numId w:val="10"/>
        </w:numPr>
        <w:tabs>
          <w:tab w:val="left" w:pos="0"/>
        </w:tabs>
        <w:autoSpaceDE w:val="0"/>
        <w:autoSpaceDN w:val="0"/>
        <w:adjustRightInd w:val="0"/>
        <w:spacing w:after="0"/>
        <w:ind w:left="284" w:hanging="284"/>
        <w:jc w:val="both"/>
        <w:rPr>
          <w:rFonts w:ascii="Times New Roman" w:hAnsi="Times New Roman" w:cs="Times New Roman"/>
          <w:b/>
          <w:sz w:val="24"/>
          <w:szCs w:val="24"/>
        </w:rPr>
      </w:pPr>
      <w:r w:rsidRPr="0004378E">
        <w:rPr>
          <w:rFonts w:ascii="Times New Roman" w:hAnsi="Times New Roman" w:cs="Times New Roman"/>
          <w:b/>
          <w:sz w:val="24"/>
          <w:szCs w:val="24"/>
        </w:rPr>
        <w:t>Hubungan Kemampuan Keuangan Daerah Dengan Produk Domestik Regional Bruto (PDRB) di Kabupaten Muaro Jambi.</w:t>
      </w:r>
    </w:p>
    <w:p w:rsidR="00886BAB" w:rsidRPr="0004378E" w:rsidRDefault="00EE00DC" w:rsidP="00470697">
      <w:pPr>
        <w:pStyle w:val="ListParagraph"/>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lang w:val="en-US"/>
        </w:rPr>
        <w:t xml:space="preserve">    </w:t>
      </w:r>
      <w:r w:rsidR="00886BAB" w:rsidRPr="0004378E">
        <w:rPr>
          <w:rFonts w:ascii="Times New Roman" w:hAnsi="Times New Roman" w:cs="Times New Roman"/>
          <w:color w:val="000000"/>
          <w:sz w:val="24"/>
          <w:szCs w:val="24"/>
        </w:rPr>
        <w:t>Berdasarkan perhitungan koefisien Korelasi Pearson Kabupaten Muaro Jambi dapat dilihat hubungan antara DOF de</w:t>
      </w:r>
      <w:r w:rsidR="00604582" w:rsidRPr="0004378E">
        <w:rPr>
          <w:rFonts w:ascii="Times New Roman" w:hAnsi="Times New Roman" w:cs="Times New Roman"/>
          <w:color w:val="000000"/>
          <w:sz w:val="24"/>
          <w:szCs w:val="24"/>
        </w:rPr>
        <w:t xml:space="preserve">ngan PDRB berkorelasi  negatif. </w:t>
      </w:r>
      <w:r w:rsidR="00886BAB" w:rsidRPr="0004378E">
        <w:rPr>
          <w:rFonts w:ascii="Times New Roman" w:hAnsi="Times New Roman" w:cs="Times New Roman"/>
          <w:color w:val="000000"/>
          <w:sz w:val="24"/>
          <w:szCs w:val="24"/>
        </w:rPr>
        <w:t>Nilai korela</w:t>
      </w:r>
      <w:r w:rsidR="00604582" w:rsidRPr="0004378E">
        <w:rPr>
          <w:rFonts w:ascii="Times New Roman" w:hAnsi="Times New Roman" w:cs="Times New Roman"/>
          <w:color w:val="000000"/>
          <w:sz w:val="24"/>
          <w:szCs w:val="24"/>
        </w:rPr>
        <w:t>si -</w:t>
      </w:r>
      <w:r w:rsidR="00886BAB" w:rsidRPr="0004378E">
        <w:rPr>
          <w:rFonts w:ascii="Times New Roman" w:hAnsi="Times New Roman" w:cs="Times New Roman"/>
          <w:color w:val="000000"/>
          <w:sz w:val="24"/>
          <w:szCs w:val="24"/>
        </w:rPr>
        <w:t xml:space="preserve">0,436 menunjukkan tingkat hubungan sedang, sementara nilai </w:t>
      </w:r>
      <w:r w:rsidR="00886BAB" w:rsidRPr="0004378E">
        <w:rPr>
          <w:rFonts w:ascii="Times New Roman" w:hAnsi="Times New Roman" w:cs="Times New Roman"/>
          <w:i/>
          <w:iCs/>
          <w:color w:val="000000"/>
          <w:sz w:val="24"/>
          <w:szCs w:val="24"/>
        </w:rPr>
        <w:t>P-value</w:t>
      </w:r>
      <w:r w:rsidR="00886BAB" w:rsidRPr="0004378E">
        <w:rPr>
          <w:rFonts w:ascii="Times New Roman" w:hAnsi="Times New Roman" w:cs="Times New Roman"/>
          <w:color w:val="000000"/>
          <w:sz w:val="24"/>
          <w:szCs w:val="24"/>
        </w:rPr>
        <w:t xml:space="preserve"> 0,104 lebih besar dari 0,05 (0,104 &gt; 0,05). Hasil ini </w:t>
      </w:r>
      <w:r w:rsidR="00886BAB" w:rsidRPr="0004378E">
        <w:rPr>
          <w:rFonts w:ascii="Times New Roman" w:hAnsi="Times New Roman" w:cs="Times New Roman"/>
          <w:color w:val="000000"/>
          <w:sz w:val="24"/>
          <w:szCs w:val="24"/>
        </w:rPr>
        <w:lastRenderedPageBreak/>
        <w:t>berarti hubungan tersebu</w:t>
      </w:r>
      <w:r w:rsidRPr="0004378E">
        <w:rPr>
          <w:rFonts w:ascii="Times New Roman" w:hAnsi="Times New Roman" w:cs="Times New Roman"/>
          <w:color w:val="000000"/>
          <w:sz w:val="24"/>
          <w:szCs w:val="24"/>
        </w:rPr>
        <w:t>t negatif  dan tidak signifikan</w:t>
      </w:r>
      <w:r w:rsidR="00886BAB" w:rsidRPr="0004378E">
        <w:rPr>
          <w:rFonts w:ascii="Times New Roman" w:hAnsi="Times New Roman" w:cs="Times New Roman"/>
          <w:color w:val="000000"/>
          <w:sz w:val="24"/>
          <w:szCs w:val="24"/>
        </w:rPr>
        <w:t xml:space="preserve">. Sehingga dapat disimpulkan tidak ada hubungan yang signifikan antara DOF dengan PDRB Kabupaten Muaro Jambi.  </w:t>
      </w:r>
    </w:p>
    <w:p w:rsidR="00886BAB" w:rsidRPr="0004378E" w:rsidRDefault="00EE00DC" w:rsidP="00D45160">
      <w:pPr>
        <w:pStyle w:val="ListParagraph"/>
        <w:autoSpaceDE w:val="0"/>
        <w:autoSpaceDN w:val="0"/>
        <w:adjustRightInd w:val="0"/>
        <w:spacing w:before="120" w:after="120" w:line="360" w:lineRule="auto"/>
        <w:ind w:left="0" w:firstLine="425"/>
        <w:contextualSpacing w:val="0"/>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lang w:val="en-US"/>
        </w:rPr>
        <w:t xml:space="preserve"> </w:t>
      </w:r>
      <w:r w:rsidR="00886BAB" w:rsidRPr="0004378E">
        <w:rPr>
          <w:rFonts w:ascii="Times New Roman" w:hAnsi="Times New Roman" w:cs="Times New Roman"/>
          <w:color w:val="000000"/>
          <w:sz w:val="24"/>
          <w:szCs w:val="24"/>
        </w:rPr>
        <w:t>Hasil Koefisien korelasi antara IKR de</w:t>
      </w:r>
      <w:r w:rsidR="00604582" w:rsidRPr="0004378E">
        <w:rPr>
          <w:rFonts w:ascii="Times New Roman" w:hAnsi="Times New Roman" w:cs="Times New Roman"/>
          <w:color w:val="000000"/>
          <w:sz w:val="24"/>
          <w:szCs w:val="24"/>
        </w:rPr>
        <w:t xml:space="preserve">ngan PDRB berkorelasi negatif. </w:t>
      </w:r>
      <w:r w:rsidR="00886BAB" w:rsidRPr="0004378E">
        <w:rPr>
          <w:rFonts w:ascii="Times New Roman" w:hAnsi="Times New Roman" w:cs="Times New Roman"/>
          <w:color w:val="000000"/>
          <w:sz w:val="24"/>
          <w:szCs w:val="24"/>
        </w:rPr>
        <w:t xml:space="preserve">Nilai korelasi  0,357 menunjukkan tingkat hubungan yang rendah, sementara nilai </w:t>
      </w:r>
      <w:r w:rsidR="00886BAB" w:rsidRPr="0004378E">
        <w:rPr>
          <w:rFonts w:ascii="Times New Roman" w:hAnsi="Times New Roman" w:cs="Times New Roman"/>
          <w:i/>
          <w:iCs/>
          <w:color w:val="000000"/>
          <w:sz w:val="24"/>
          <w:szCs w:val="24"/>
        </w:rPr>
        <w:t>P value</w:t>
      </w:r>
      <w:r w:rsidR="00886BAB" w:rsidRPr="0004378E">
        <w:rPr>
          <w:rFonts w:ascii="Times New Roman" w:hAnsi="Times New Roman" w:cs="Times New Roman"/>
          <w:color w:val="000000"/>
          <w:sz w:val="24"/>
          <w:szCs w:val="24"/>
        </w:rPr>
        <w:t xml:space="preserve"> 0,191 lebih besar dari 0,05 ( 0,191 &gt; 0,05). Ini berarti hubungan tersebut tidak signifikan dan  dapat disimpulkan bahwa tidak ada hubungan antara IKR dengan PDRB Kabupaten Muaro Jambi.</w:t>
      </w:r>
    </w:p>
    <w:p w:rsidR="00886BAB" w:rsidRPr="0004378E" w:rsidRDefault="00EE00DC" w:rsidP="00D45160">
      <w:pPr>
        <w:pStyle w:val="ListParagraph"/>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04378E">
        <w:rPr>
          <w:rFonts w:ascii="Times New Roman" w:hAnsi="Times New Roman" w:cs="Times New Roman"/>
          <w:color w:val="000000"/>
          <w:sz w:val="24"/>
          <w:szCs w:val="24"/>
          <w:lang w:val="en-US"/>
        </w:rPr>
        <w:t xml:space="preserve">  </w:t>
      </w:r>
      <w:r w:rsidR="00886BAB" w:rsidRPr="0004378E">
        <w:rPr>
          <w:rFonts w:ascii="Times New Roman" w:hAnsi="Times New Roman" w:cs="Times New Roman"/>
          <w:color w:val="000000"/>
          <w:sz w:val="24"/>
          <w:szCs w:val="24"/>
        </w:rPr>
        <w:t>Koefisien korelasi antara IPPAD dengan PDRB berkor</w:t>
      </w:r>
      <w:r w:rsidR="008B358B">
        <w:rPr>
          <w:rFonts w:ascii="Times New Roman" w:hAnsi="Times New Roman" w:cs="Times New Roman"/>
          <w:color w:val="000000"/>
          <w:sz w:val="24"/>
          <w:szCs w:val="24"/>
        </w:rPr>
        <w:t>elasi negatif. Nilai korelasi -</w:t>
      </w:r>
      <w:r w:rsidR="00886BAB" w:rsidRPr="0004378E">
        <w:rPr>
          <w:rFonts w:ascii="Times New Roman" w:hAnsi="Times New Roman" w:cs="Times New Roman"/>
          <w:color w:val="000000"/>
          <w:sz w:val="24"/>
          <w:szCs w:val="24"/>
        </w:rPr>
        <w:t xml:space="preserve">0,226 menunjukkan tingkat hubungan rendah, sementara nilai </w:t>
      </w:r>
      <w:r w:rsidR="00886BAB" w:rsidRPr="0004378E">
        <w:rPr>
          <w:rFonts w:ascii="Times New Roman" w:hAnsi="Times New Roman" w:cs="Times New Roman"/>
          <w:i/>
          <w:iCs/>
          <w:color w:val="000000"/>
          <w:sz w:val="24"/>
          <w:szCs w:val="24"/>
        </w:rPr>
        <w:t>P-value</w:t>
      </w:r>
      <w:r w:rsidR="00886BAB" w:rsidRPr="0004378E">
        <w:rPr>
          <w:rFonts w:ascii="Times New Roman" w:hAnsi="Times New Roman" w:cs="Times New Roman"/>
          <w:color w:val="000000"/>
          <w:sz w:val="24"/>
          <w:szCs w:val="24"/>
        </w:rPr>
        <w:t xml:space="preserve"> 0,418 lebih besar dari 0,05 (0,418 &gt; 0,05). Ini berarti hubungan tersebut tidak signifikan dan dapat disimpulkan bahwa tidak ada hubungan antara IPPAD dengan PDRB Kabupaten Muaro Jambi.</w:t>
      </w:r>
    </w:p>
    <w:p w:rsidR="00886BAB" w:rsidRPr="0004378E" w:rsidRDefault="00EE00DC" w:rsidP="00D45160">
      <w:pPr>
        <w:pStyle w:val="ListParagraph"/>
        <w:autoSpaceDE w:val="0"/>
        <w:autoSpaceDN w:val="0"/>
        <w:adjustRightInd w:val="0"/>
        <w:spacing w:before="20" w:after="0" w:line="360" w:lineRule="auto"/>
        <w:ind w:left="0" w:firstLine="284"/>
        <w:contextualSpacing w:val="0"/>
        <w:jc w:val="both"/>
        <w:rPr>
          <w:rFonts w:ascii="Times New Roman" w:hAnsi="Times New Roman" w:cs="Times New Roman"/>
          <w:sz w:val="24"/>
          <w:szCs w:val="24"/>
        </w:rPr>
      </w:pPr>
      <w:r w:rsidRPr="0004378E">
        <w:rPr>
          <w:rFonts w:ascii="Times New Roman" w:hAnsi="Times New Roman" w:cs="Times New Roman"/>
          <w:color w:val="000000"/>
          <w:sz w:val="24"/>
          <w:szCs w:val="24"/>
          <w:lang w:val="en-US"/>
        </w:rPr>
        <w:t xml:space="preserve">  </w:t>
      </w:r>
      <w:r w:rsidR="00886BAB" w:rsidRPr="0004378E">
        <w:rPr>
          <w:rFonts w:ascii="Times New Roman" w:hAnsi="Times New Roman" w:cs="Times New Roman"/>
          <w:color w:val="000000"/>
          <w:sz w:val="24"/>
          <w:szCs w:val="24"/>
        </w:rPr>
        <w:t xml:space="preserve">Berdasarkan hasil perhitungan analisis Korelasi Pearson dapat diketahui  bahwa tidak terdapat hubungan antara kemampuan keuangan daerah baik DOF, IKR dan IPPAD dengan pertumbuhan ekonomi melalui </w:t>
      </w:r>
      <w:r w:rsidR="008B358B">
        <w:rPr>
          <w:rFonts w:ascii="Times New Roman" w:hAnsi="Times New Roman" w:cs="Times New Roman"/>
          <w:color w:val="000000"/>
          <w:sz w:val="24"/>
          <w:szCs w:val="24"/>
        </w:rPr>
        <w:lastRenderedPageBreak/>
        <w:t>PDRB</w:t>
      </w:r>
      <w:r w:rsidR="00886BAB" w:rsidRPr="0004378E">
        <w:rPr>
          <w:rFonts w:ascii="Times New Roman" w:hAnsi="Times New Roman" w:cs="Times New Roman"/>
          <w:color w:val="000000"/>
          <w:sz w:val="24"/>
          <w:szCs w:val="24"/>
        </w:rPr>
        <w:t xml:space="preserve"> di Kabupaten Batang Hari dan Kabupaten Muaro Jambi. Hal ini disebabkan karena</w:t>
      </w:r>
      <w:r w:rsidR="00886BAB" w:rsidRPr="0004378E">
        <w:rPr>
          <w:rFonts w:ascii="Times New Roman" w:hAnsi="Times New Roman" w:cs="Times New Roman"/>
          <w:sz w:val="24"/>
          <w:szCs w:val="24"/>
        </w:rPr>
        <w:t xml:space="preserve"> tidak adanya hubungan langsung antara DOF, IKR dan IPPAD terhadap PDRB serta rendahnya PAD di Kabupaten Batang Hari dan Muaro Jambi. Rendahnya PAD menyebabkan tingginya ketergantungan fiskal terhadap pusat. </w:t>
      </w:r>
    </w:p>
    <w:p w:rsidR="00886BAB" w:rsidRPr="0004378E" w:rsidRDefault="00EE00DC" w:rsidP="00D45160">
      <w:pPr>
        <w:autoSpaceDE w:val="0"/>
        <w:autoSpaceDN w:val="0"/>
        <w:adjustRightInd w:val="0"/>
        <w:spacing w:before="240" w:after="0" w:line="360" w:lineRule="auto"/>
        <w:ind w:firstLine="284"/>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886BAB" w:rsidRPr="0004378E">
        <w:rPr>
          <w:rFonts w:ascii="Times New Roman" w:hAnsi="Times New Roman" w:cs="Times New Roman"/>
          <w:sz w:val="24"/>
          <w:szCs w:val="24"/>
        </w:rPr>
        <w:t>Ketergantungan daerah yang tinggi terhadap pemerintah pusat (Kuncoro, 2010)  dis</w:t>
      </w:r>
      <w:r w:rsidR="008B358B">
        <w:rPr>
          <w:rFonts w:ascii="Times New Roman" w:hAnsi="Times New Roman" w:cs="Times New Roman"/>
          <w:sz w:val="24"/>
          <w:szCs w:val="24"/>
        </w:rPr>
        <w:t>ebabkan oleh :</w:t>
      </w:r>
      <w:r w:rsidR="00886BAB" w:rsidRPr="0004378E">
        <w:rPr>
          <w:rFonts w:ascii="Times New Roman" w:hAnsi="Times New Roman" w:cs="Times New Roman"/>
          <w:sz w:val="24"/>
          <w:szCs w:val="24"/>
        </w:rPr>
        <w:t xml:space="preserve"> 1) kurang berperannya perusahaan daerah sebagai sumber pendapatan daerah</w:t>
      </w:r>
      <w:r w:rsidR="008B358B">
        <w:rPr>
          <w:rFonts w:ascii="Times New Roman" w:hAnsi="Times New Roman" w:cs="Times New Roman"/>
          <w:sz w:val="24"/>
          <w:szCs w:val="24"/>
        </w:rPr>
        <w:t>;</w:t>
      </w:r>
      <w:r w:rsidR="00886BAB" w:rsidRPr="0004378E">
        <w:rPr>
          <w:rFonts w:ascii="Times New Roman" w:hAnsi="Times New Roman" w:cs="Times New Roman"/>
          <w:sz w:val="24"/>
          <w:szCs w:val="24"/>
        </w:rPr>
        <w:t xml:space="preserve"> 2) tingginya derajat sentralisasi dalam bidang perpajakan, dimana semua pajak utama yang paling produktif baik pajak langsung maupun tidak langsung ditarik oleh pusat</w:t>
      </w:r>
      <w:r w:rsidR="008B358B">
        <w:rPr>
          <w:rFonts w:ascii="Times New Roman" w:hAnsi="Times New Roman" w:cs="Times New Roman"/>
          <w:sz w:val="24"/>
          <w:szCs w:val="24"/>
        </w:rPr>
        <w:t>;</w:t>
      </w:r>
      <w:r w:rsidR="00886BAB" w:rsidRPr="0004378E">
        <w:rPr>
          <w:rFonts w:ascii="Times New Roman" w:hAnsi="Times New Roman" w:cs="Times New Roman"/>
          <w:sz w:val="24"/>
          <w:szCs w:val="24"/>
        </w:rPr>
        <w:t xml:space="preserve"> 3) kendati pajak daerah cukup beragam, ternyata hanya sedikit yang bisa diand</w:t>
      </w:r>
      <w:r w:rsidR="008B358B">
        <w:rPr>
          <w:rFonts w:ascii="Times New Roman" w:hAnsi="Times New Roman" w:cs="Times New Roman"/>
          <w:sz w:val="24"/>
          <w:szCs w:val="24"/>
        </w:rPr>
        <w:t>alkan sebagai sumber penerimaan;</w:t>
      </w:r>
      <w:r w:rsidR="00886BAB" w:rsidRPr="0004378E">
        <w:rPr>
          <w:rFonts w:ascii="Times New Roman" w:hAnsi="Times New Roman" w:cs="Times New Roman"/>
          <w:sz w:val="24"/>
          <w:szCs w:val="24"/>
        </w:rPr>
        <w:t xml:space="preserve"> 4) penyebab yang bersifat politis dimana adanya rasa khwatir apabila daerah memiliki sumber keungan yang tinggi akan mendorong terjadinya disintegrasi dan separatisme</w:t>
      </w:r>
      <w:r w:rsidR="008B358B">
        <w:rPr>
          <w:rFonts w:ascii="Times New Roman" w:hAnsi="Times New Roman" w:cs="Times New Roman"/>
          <w:sz w:val="24"/>
          <w:szCs w:val="24"/>
        </w:rPr>
        <w:t>;</w:t>
      </w:r>
      <w:r w:rsidR="00886BAB" w:rsidRPr="0004378E">
        <w:rPr>
          <w:rFonts w:ascii="Times New Roman" w:hAnsi="Times New Roman" w:cs="Times New Roman"/>
          <w:sz w:val="24"/>
          <w:szCs w:val="24"/>
        </w:rPr>
        <w:t xml:space="preserve"> </w:t>
      </w:r>
      <w:r w:rsidR="008B358B">
        <w:rPr>
          <w:rFonts w:ascii="Times New Roman" w:hAnsi="Times New Roman" w:cs="Times New Roman"/>
          <w:sz w:val="24"/>
          <w:szCs w:val="24"/>
        </w:rPr>
        <w:t xml:space="preserve">dan </w:t>
      </w:r>
      <w:r w:rsidR="00886BAB" w:rsidRPr="0004378E">
        <w:rPr>
          <w:rFonts w:ascii="Times New Roman" w:hAnsi="Times New Roman" w:cs="Times New Roman"/>
          <w:sz w:val="24"/>
          <w:szCs w:val="24"/>
        </w:rPr>
        <w:t>5) kelemahan dalam pemberian subsidi dari pemerintah pusat kepada pemerintah daerah, dimana selama ini pemerintah memberikan subsidi dalam bentuk blok dan spesifi</w:t>
      </w:r>
      <w:r w:rsidR="005D3436" w:rsidRPr="0004378E">
        <w:rPr>
          <w:rFonts w:ascii="Times New Roman" w:hAnsi="Times New Roman" w:cs="Times New Roman"/>
          <w:sz w:val="24"/>
          <w:szCs w:val="24"/>
          <w:lang w:val="en-US"/>
        </w:rPr>
        <w:t>k.</w:t>
      </w:r>
      <w:r w:rsidR="00886BAB" w:rsidRPr="0004378E">
        <w:rPr>
          <w:rFonts w:ascii="Times New Roman" w:hAnsi="Times New Roman" w:cs="Times New Roman"/>
          <w:sz w:val="24"/>
          <w:szCs w:val="24"/>
        </w:rPr>
        <w:t xml:space="preserve"> Subsidi dalam bentuk blok berar</w:t>
      </w:r>
      <w:r w:rsidR="00252FDE" w:rsidRPr="0004378E">
        <w:rPr>
          <w:rFonts w:ascii="Times New Roman" w:hAnsi="Times New Roman" w:cs="Times New Roman"/>
          <w:sz w:val="24"/>
          <w:szCs w:val="24"/>
        </w:rPr>
        <w:t xml:space="preserve">ti daerah memiliki </w:t>
      </w:r>
      <w:r w:rsidR="00252FDE" w:rsidRPr="0004378E">
        <w:rPr>
          <w:rFonts w:ascii="Times New Roman" w:hAnsi="Times New Roman" w:cs="Times New Roman"/>
          <w:sz w:val="24"/>
          <w:szCs w:val="24"/>
        </w:rPr>
        <w:lastRenderedPageBreak/>
        <w:t xml:space="preserve">keleluasaan </w:t>
      </w:r>
      <w:r w:rsidR="00886BAB" w:rsidRPr="0004378E">
        <w:rPr>
          <w:rFonts w:ascii="Times New Roman" w:hAnsi="Times New Roman" w:cs="Times New Roman"/>
          <w:sz w:val="24"/>
          <w:szCs w:val="24"/>
        </w:rPr>
        <w:t>dalam menggunakan dana, sedangkan subsidi spesifik penggunaan dana sudah d</w:t>
      </w:r>
      <w:r w:rsidR="008B358B">
        <w:rPr>
          <w:rFonts w:ascii="Times New Roman" w:hAnsi="Times New Roman" w:cs="Times New Roman"/>
          <w:sz w:val="24"/>
          <w:szCs w:val="24"/>
        </w:rPr>
        <w:t>itentukan oleh pemerintah pusat</w:t>
      </w:r>
      <w:r w:rsidR="00886BAB" w:rsidRPr="0004378E">
        <w:rPr>
          <w:rFonts w:ascii="Times New Roman" w:hAnsi="Times New Roman" w:cs="Times New Roman"/>
          <w:sz w:val="24"/>
          <w:szCs w:val="24"/>
        </w:rPr>
        <w:t xml:space="preserve"> dan daerah tidak memiliki keleluasaan dalam menggunakan dana tersebut. Sementara jika dilihat dari jumlah bantuan subsidi yang bersifat spesifik, sehingga tidak berlebihan bila disimpulkan bahwa pemerintah pusat hanya memberi kewenangan yang </w:t>
      </w:r>
      <w:r w:rsidR="008B358B">
        <w:rPr>
          <w:rFonts w:ascii="Times New Roman" w:hAnsi="Times New Roman" w:cs="Times New Roman"/>
          <w:sz w:val="24"/>
          <w:szCs w:val="24"/>
        </w:rPr>
        <w:t xml:space="preserve"> </w:t>
      </w:r>
      <w:r w:rsidR="00886BAB" w:rsidRPr="0004378E">
        <w:rPr>
          <w:rFonts w:ascii="Times New Roman" w:hAnsi="Times New Roman" w:cs="Times New Roman"/>
          <w:sz w:val="24"/>
          <w:szCs w:val="24"/>
        </w:rPr>
        <w:t>lebih kecil kepada pemerintah daerah untuk merencanakan</w:t>
      </w:r>
      <w:r w:rsidR="008B358B">
        <w:rPr>
          <w:rFonts w:ascii="Times New Roman" w:hAnsi="Times New Roman" w:cs="Times New Roman"/>
          <w:sz w:val="24"/>
          <w:szCs w:val="24"/>
        </w:rPr>
        <w:t xml:space="preserve"> </w:t>
      </w:r>
      <w:r w:rsidR="00886BAB" w:rsidRPr="0004378E">
        <w:rPr>
          <w:rFonts w:ascii="Times New Roman" w:hAnsi="Times New Roman" w:cs="Times New Roman"/>
          <w:sz w:val="24"/>
          <w:szCs w:val="24"/>
        </w:rPr>
        <w:t>pembangunan didaerahnya.</w:t>
      </w:r>
      <w:r w:rsidR="0013622E">
        <w:rPr>
          <w:rFonts w:ascii="Times New Roman" w:hAnsi="Times New Roman" w:cs="Times New Roman"/>
          <w:sz w:val="24"/>
          <w:szCs w:val="24"/>
        </w:rPr>
        <w:t xml:space="preserve"> </w:t>
      </w:r>
    </w:p>
    <w:p w:rsidR="0013622E" w:rsidRDefault="00EE00DC" w:rsidP="0013622E">
      <w:pPr>
        <w:tabs>
          <w:tab w:val="left" w:pos="0"/>
        </w:tabs>
        <w:autoSpaceDE w:val="0"/>
        <w:autoSpaceDN w:val="0"/>
        <w:adjustRightInd w:val="0"/>
        <w:spacing w:before="180" w:after="0" w:line="360" w:lineRule="auto"/>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        </w:t>
      </w:r>
      <w:r w:rsidR="00886BAB" w:rsidRPr="0004378E">
        <w:rPr>
          <w:rFonts w:ascii="Times New Roman" w:hAnsi="Times New Roman" w:cs="Times New Roman"/>
          <w:sz w:val="24"/>
          <w:szCs w:val="24"/>
        </w:rPr>
        <w:t>Peningkatan PAD sebagai sumber penerimaan daerah dalam mendukung otonomi daerah menjadi sangat penting. Pemerintah daerah perlu mengambil langkah-langkah strategis baik melalui Intesifikasi dan Ekstensifikasi PAD.</w:t>
      </w:r>
      <w:r w:rsidR="00252FDE" w:rsidRPr="0004378E">
        <w:rPr>
          <w:rFonts w:ascii="Times New Roman" w:hAnsi="Times New Roman" w:cs="Times New Roman"/>
          <w:sz w:val="24"/>
          <w:szCs w:val="24"/>
        </w:rPr>
        <w:t xml:space="preserve"> Dengan diterbitkannya Undang-</w:t>
      </w:r>
      <w:r w:rsidR="00886BAB" w:rsidRPr="0004378E">
        <w:rPr>
          <w:rFonts w:ascii="Times New Roman" w:hAnsi="Times New Roman" w:cs="Times New Roman"/>
          <w:sz w:val="24"/>
          <w:szCs w:val="24"/>
        </w:rPr>
        <w:t xml:space="preserve">Undang  Nomor 28 Tahun 2009 tentang Pajak dan Retribusi Daerah memberikan celah bagi daerah untuk meningkatkan pendapatannya melalui Pajak daerah </w:t>
      </w:r>
      <w:r w:rsidR="008B358B">
        <w:rPr>
          <w:rFonts w:ascii="Times New Roman" w:hAnsi="Times New Roman" w:cs="Times New Roman"/>
          <w:sz w:val="24"/>
          <w:szCs w:val="24"/>
        </w:rPr>
        <w:t xml:space="preserve">serta </w:t>
      </w:r>
      <w:r w:rsidR="00886BAB" w:rsidRPr="0004378E">
        <w:rPr>
          <w:rFonts w:ascii="Times New Roman" w:hAnsi="Times New Roman" w:cs="Times New Roman"/>
          <w:sz w:val="24"/>
          <w:szCs w:val="24"/>
        </w:rPr>
        <w:t>Pajak Bumi dan Bangunan (PBB).</w:t>
      </w:r>
      <w:r w:rsidR="0013622E">
        <w:rPr>
          <w:rFonts w:ascii="Times New Roman" w:hAnsi="Times New Roman" w:cs="Times New Roman"/>
          <w:sz w:val="24"/>
          <w:szCs w:val="24"/>
        </w:rPr>
        <w:t xml:space="preserve"> </w:t>
      </w:r>
    </w:p>
    <w:p w:rsidR="00886BAB" w:rsidRPr="0013622E" w:rsidRDefault="00886BAB" w:rsidP="0013622E">
      <w:pPr>
        <w:tabs>
          <w:tab w:val="left" w:pos="0"/>
          <w:tab w:val="left" w:pos="284"/>
        </w:tabs>
        <w:autoSpaceDE w:val="0"/>
        <w:autoSpaceDN w:val="0"/>
        <w:adjustRightInd w:val="0"/>
        <w:spacing w:before="180" w:after="0" w:line="360" w:lineRule="auto"/>
        <w:ind w:firstLine="567"/>
        <w:jc w:val="both"/>
        <w:rPr>
          <w:rFonts w:ascii="Times New Roman" w:hAnsi="Times New Roman" w:cs="Times New Roman"/>
          <w:sz w:val="24"/>
          <w:szCs w:val="24"/>
        </w:rPr>
      </w:pPr>
      <w:r w:rsidRPr="0004378E">
        <w:rPr>
          <w:rFonts w:ascii="Times New Roman" w:hAnsi="Times New Roman" w:cs="Times New Roman"/>
          <w:sz w:val="24"/>
          <w:szCs w:val="24"/>
        </w:rPr>
        <w:t>Penyempurnaan administrasi pajak dan retribusi daerah, peningkatan mutu pegawai atau petugas pemungut pajak dan retribusi serta penyem</w:t>
      </w:r>
      <w:r w:rsidR="0013622E">
        <w:rPr>
          <w:rFonts w:ascii="Times New Roman" w:hAnsi="Times New Roman" w:cs="Times New Roman"/>
          <w:sz w:val="24"/>
          <w:szCs w:val="24"/>
        </w:rPr>
        <w:t>-</w:t>
      </w:r>
      <w:r w:rsidRPr="0004378E">
        <w:rPr>
          <w:rFonts w:ascii="Times New Roman" w:hAnsi="Times New Roman" w:cs="Times New Roman"/>
          <w:sz w:val="24"/>
          <w:szCs w:val="24"/>
        </w:rPr>
        <w:t xml:space="preserve">purnaan undang-undang pajak dan retribusi daerah. Melakukan perluasan </w:t>
      </w:r>
      <w:r w:rsidRPr="0004378E">
        <w:rPr>
          <w:rFonts w:ascii="Times New Roman" w:hAnsi="Times New Roman" w:cs="Times New Roman"/>
          <w:sz w:val="24"/>
          <w:szCs w:val="24"/>
        </w:rPr>
        <w:lastRenderedPageBreak/>
        <w:t>dan  penyempurnaan tarif wajib pajak dan retribusi.</w:t>
      </w:r>
    </w:p>
    <w:p w:rsidR="0013622E" w:rsidRDefault="0013622E" w:rsidP="00470697">
      <w:pPr>
        <w:tabs>
          <w:tab w:val="left" w:pos="0"/>
        </w:tabs>
        <w:autoSpaceDE w:val="0"/>
        <w:autoSpaceDN w:val="0"/>
        <w:adjustRightInd w:val="0"/>
        <w:spacing w:after="0" w:line="360" w:lineRule="auto"/>
        <w:jc w:val="both"/>
        <w:rPr>
          <w:rFonts w:ascii="Times New Roman" w:hAnsi="Times New Roman" w:cs="Times New Roman"/>
          <w:b/>
          <w:color w:val="000000"/>
          <w:sz w:val="24"/>
          <w:szCs w:val="24"/>
        </w:rPr>
      </w:pPr>
    </w:p>
    <w:p w:rsidR="00604582" w:rsidRPr="0004378E" w:rsidRDefault="00604582" w:rsidP="00470697">
      <w:pPr>
        <w:tabs>
          <w:tab w:val="left" w:pos="0"/>
        </w:tabs>
        <w:autoSpaceDE w:val="0"/>
        <w:autoSpaceDN w:val="0"/>
        <w:adjustRightInd w:val="0"/>
        <w:spacing w:after="0" w:line="360" w:lineRule="auto"/>
        <w:jc w:val="both"/>
        <w:rPr>
          <w:rFonts w:ascii="Times New Roman" w:hAnsi="Times New Roman" w:cs="Times New Roman"/>
          <w:b/>
          <w:color w:val="000000"/>
          <w:sz w:val="24"/>
          <w:szCs w:val="24"/>
          <w:lang w:val="en-US"/>
        </w:rPr>
      </w:pPr>
      <w:r w:rsidRPr="0004378E">
        <w:rPr>
          <w:rFonts w:ascii="Times New Roman" w:hAnsi="Times New Roman" w:cs="Times New Roman"/>
          <w:b/>
          <w:color w:val="000000"/>
          <w:sz w:val="24"/>
          <w:szCs w:val="24"/>
        </w:rPr>
        <w:t xml:space="preserve">KESIMPULAN </w:t>
      </w:r>
    </w:p>
    <w:p w:rsidR="00604582" w:rsidRPr="0004378E" w:rsidRDefault="009B6803" w:rsidP="00470697">
      <w:pPr>
        <w:pStyle w:val="ListParagraph"/>
        <w:numPr>
          <w:ilvl w:val="0"/>
          <w:numId w:val="12"/>
        </w:numPr>
        <w:spacing w:after="0" w:line="360" w:lineRule="auto"/>
        <w:ind w:left="426" w:hanging="426"/>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Berdasarkan </w:t>
      </w:r>
      <w:r w:rsidR="00604582" w:rsidRPr="0004378E">
        <w:rPr>
          <w:rFonts w:ascii="Times New Roman" w:hAnsi="Times New Roman" w:cs="Times New Roman"/>
          <w:sz w:val="24"/>
          <w:szCs w:val="24"/>
        </w:rPr>
        <w:t xml:space="preserve">Indikator </w:t>
      </w:r>
      <w:r w:rsidR="00B61F99" w:rsidRPr="0004378E">
        <w:rPr>
          <w:rFonts w:ascii="Times New Roman" w:hAnsi="Times New Roman" w:cs="Times New Roman"/>
          <w:sz w:val="24"/>
          <w:szCs w:val="24"/>
          <w:lang w:val="en-US"/>
        </w:rPr>
        <w:t xml:space="preserve">DOF, IKR, IPPAD maka </w:t>
      </w:r>
      <w:r w:rsidR="00604582" w:rsidRPr="0004378E">
        <w:rPr>
          <w:rFonts w:ascii="Times New Roman" w:hAnsi="Times New Roman" w:cs="Times New Roman"/>
          <w:sz w:val="24"/>
          <w:szCs w:val="24"/>
        </w:rPr>
        <w:t xml:space="preserve">kemampuan keuangan </w:t>
      </w:r>
      <w:r w:rsidR="00B61F99" w:rsidRPr="0004378E">
        <w:rPr>
          <w:rFonts w:ascii="Times New Roman" w:hAnsi="Times New Roman" w:cs="Times New Roman"/>
          <w:sz w:val="24"/>
          <w:szCs w:val="24"/>
          <w:lang w:val="en-US"/>
        </w:rPr>
        <w:t>di K</w:t>
      </w:r>
      <w:r w:rsidR="00604582" w:rsidRPr="0004378E">
        <w:rPr>
          <w:rFonts w:ascii="Times New Roman" w:hAnsi="Times New Roman" w:cs="Times New Roman"/>
          <w:sz w:val="24"/>
          <w:szCs w:val="24"/>
        </w:rPr>
        <w:t>abupaten Batang Hari dan Kabupaten Muaro Jambi selam</w:t>
      </w:r>
      <w:r w:rsidR="00B61F99" w:rsidRPr="0004378E">
        <w:rPr>
          <w:rFonts w:ascii="Times New Roman" w:hAnsi="Times New Roman" w:cs="Times New Roman"/>
          <w:sz w:val="24"/>
          <w:szCs w:val="24"/>
        </w:rPr>
        <w:t>a periode 2001-2015 ad</w:t>
      </w:r>
      <w:r w:rsidR="0013622E">
        <w:rPr>
          <w:rFonts w:ascii="Times New Roman" w:hAnsi="Times New Roman" w:cs="Times New Roman"/>
          <w:sz w:val="24"/>
          <w:szCs w:val="24"/>
        </w:rPr>
        <w:t>a</w:t>
      </w:r>
      <w:r w:rsidR="00B61F99" w:rsidRPr="0004378E">
        <w:rPr>
          <w:rFonts w:ascii="Times New Roman" w:hAnsi="Times New Roman" w:cs="Times New Roman"/>
          <w:sz w:val="24"/>
          <w:szCs w:val="24"/>
        </w:rPr>
        <w:t>lah sebagai berikut</w:t>
      </w:r>
      <w:r w:rsidR="0013622E">
        <w:rPr>
          <w:rFonts w:ascii="Times New Roman" w:hAnsi="Times New Roman" w:cs="Times New Roman"/>
          <w:sz w:val="24"/>
          <w:szCs w:val="24"/>
        </w:rPr>
        <w:t xml:space="preserve"> </w:t>
      </w:r>
      <w:r w:rsidR="00604582" w:rsidRPr="0004378E">
        <w:rPr>
          <w:rFonts w:ascii="Times New Roman" w:hAnsi="Times New Roman" w:cs="Times New Roman"/>
          <w:sz w:val="24"/>
          <w:szCs w:val="24"/>
        </w:rPr>
        <w:t>:</w:t>
      </w:r>
    </w:p>
    <w:p w:rsidR="0003128E" w:rsidRPr="0004378E" w:rsidRDefault="0003128E" w:rsidP="00470697">
      <w:pPr>
        <w:pStyle w:val="ListParagraph"/>
        <w:numPr>
          <w:ilvl w:val="0"/>
          <w:numId w:val="13"/>
        </w:numPr>
        <w:spacing w:line="360" w:lineRule="auto"/>
        <w:jc w:val="both"/>
        <w:rPr>
          <w:rFonts w:ascii="Times New Roman" w:hAnsi="Times New Roman" w:cs="Times New Roman"/>
          <w:sz w:val="24"/>
          <w:szCs w:val="24"/>
        </w:rPr>
      </w:pPr>
      <w:r w:rsidRPr="0004378E">
        <w:rPr>
          <w:rFonts w:ascii="Times New Roman" w:hAnsi="Times New Roman" w:cs="Times New Roman"/>
          <w:sz w:val="24"/>
          <w:szCs w:val="24"/>
        </w:rPr>
        <w:t>Derajat Otonomi Fiskal (DOF), Indeks Kemampuan Rutin (IKR) Kabupaten Batanghari</w:t>
      </w:r>
      <w:r w:rsidR="00BB7C49" w:rsidRPr="0004378E">
        <w:rPr>
          <w:rFonts w:ascii="Times New Roman" w:hAnsi="Times New Roman" w:cs="Times New Roman"/>
          <w:sz w:val="24"/>
          <w:szCs w:val="24"/>
        </w:rPr>
        <w:t xml:space="preserve"> dan Kabupaten Muaro Jambi </w:t>
      </w:r>
      <w:r w:rsidRPr="0004378E">
        <w:rPr>
          <w:rFonts w:ascii="Times New Roman" w:hAnsi="Times New Roman" w:cs="Times New Roman"/>
          <w:sz w:val="24"/>
          <w:szCs w:val="24"/>
        </w:rPr>
        <w:t>berada pada kategori sangat kurang.</w:t>
      </w:r>
    </w:p>
    <w:p w:rsidR="0003128E" w:rsidRPr="0004378E" w:rsidRDefault="0016510A" w:rsidP="00470697">
      <w:pPr>
        <w:pStyle w:val="ListParagraph"/>
        <w:numPr>
          <w:ilvl w:val="0"/>
          <w:numId w:val="13"/>
        </w:numPr>
        <w:spacing w:after="0" w:line="360" w:lineRule="auto"/>
        <w:jc w:val="both"/>
        <w:rPr>
          <w:rFonts w:ascii="Times New Roman" w:hAnsi="Times New Roman" w:cs="Times New Roman"/>
          <w:sz w:val="24"/>
          <w:szCs w:val="24"/>
        </w:rPr>
      </w:pPr>
      <w:r w:rsidRPr="0004378E">
        <w:rPr>
          <w:rFonts w:ascii="Times New Roman" w:hAnsi="Times New Roman" w:cs="Times New Roman"/>
          <w:sz w:val="24"/>
          <w:szCs w:val="24"/>
        </w:rPr>
        <w:t>Indeks Penampilan PAD (IPPAD)</w:t>
      </w:r>
      <w:r w:rsidR="0003128E" w:rsidRPr="0004378E">
        <w:rPr>
          <w:rFonts w:ascii="Times New Roman" w:hAnsi="Times New Roman" w:cs="Times New Roman"/>
          <w:sz w:val="24"/>
          <w:szCs w:val="24"/>
        </w:rPr>
        <w:t xml:space="preserve"> </w:t>
      </w:r>
      <w:r w:rsidR="00EB028A" w:rsidRPr="0004378E">
        <w:rPr>
          <w:rFonts w:ascii="Times New Roman" w:hAnsi="Times New Roman" w:cs="Times New Roman"/>
          <w:sz w:val="24"/>
          <w:szCs w:val="24"/>
        </w:rPr>
        <w:t xml:space="preserve">selama periode 2001-2015 untuk </w:t>
      </w:r>
      <w:r w:rsidR="0003128E" w:rsidRPr="0004378E">
        <w:rPr>
          <w:rFonts w:ascii="Times New Roman" w:hAnsi="Times New Roman" w:cs="Times New Roman"/>
          <w:sz w:val="24"/>
          <w:szCs w:val="24"/>
        </w:rPr>
        <w:t>Kabupaten Batanghari dan Muaro Jambi menunjukkan posisi PAD lemah.</w:t>
      </w:r>
    </w:p>
    <w:p w:rsidR="0003128E" w:rsidRPr="0004378E" w:rsidRDefault="0003128E" w:rsidP="00470697">
      <w:pPr>
        <w:pStyle w:val="ListParagraph"/>
        <w:numPr>
          <w:ilvl w:val="0"/>
          <w:numId w:val="13"/>
        </w:numPr>
        <w:spacing w:line="360" w:lineRule="auto"/>
        <w:jc w:val="both"/>
        <w:rPr>
          <w:rFonts w:ascii="Times New Roman" w:hAnsi="Times New Roman" w:cs="Times New Roman"/>
          <w:sz w:val="24"/>
          <w:szCs w:val="24"/>
        </w:rPr>
      </w:pPr>
      <w:r w:rsidRPr="0004378E">
        <w:rPr>
          <w:rFonts w:ascii="Times New Roman" w:hAnsi="Times New Roman" w:cs="Times New Roman"/>
          <w:sz w:val="24"/>
          <w:szCs w:val="24"/>
        </w:rPr>
        <w:t xml:space="preserve">Kemampuan keuangan daerah Kabupaten Muaro Jambi secara absolut lebih rendah dari Kabupaten Batanghari, namun </w:t>
      </w:r>
      <w:r w:rsidR="0013622E">
        <w:rPr>
          <w:rFonts w:ascii="Times New Roman" w:hAnsi="Times New Roman" w:cs="Times New Roman"/>
          <w:sz w:val="24"/>
          <w:szCs w:val="24"/>
        </w:rPr>
        <w:t>t</w:t>
      </w:r>
      <w:r w:rsidRPr="0004378E">
        <w:rPr>
          <w:rFonts w:ascii="Times New Roman" w:hAnsi="Times New Roman" w:cs="Times New Roman"/>
          <w:sz w:val="24"/>
          <w:szCs w:val="24"/>
        </w:rPr>
        <w:t>ren pertumbuhan kemampuan keuangan daerah (DOF,</w:t>
      </w:r>
      <w:r w:rsidR="0013622E">
        <w:rPr>
          <w:rFonts w:ascii="Times New Roman" w:hAnsi="Times New Roman" w:cs="Times New Roman"/>
          <w:sz w:val="24"/>
          <w:szCs w:val="24"/>
        </w:rPr>
        <w:t xml:space="preserve"> IKR dan </w:t>
      </w:r>
      <w:r w:rsidRPr="0004378E">
        <w:rPr>
          <w:rFonts w:ascii="Times New Roman" w:hAnsi="Times New Roman" w:cs="Times New Roman"/>
          <w:sz w:val="24"/>
          <w:szCs w:val="24"/>
        </w:rPr>
        <w:t xml:space="preserve">PPAD) Kabupaten Muaro Jambi relatif stabil dan cenderung mengejar Kabupaten Batanghari, sehingga bisa </w:t>
      </w:r>
      <w:r w:rsidRPr="0004378E">
        <w:rPr>
          <w:rFonts w:ascii="Times New Roman" w:hAnsi="Times New Roman" w:cs="Times New Roman"/>
          <w:sz w:val="24"/>
          <w:szCs w:val="24"/>
        </w:rPr>
        <w:lastRenderedPageBreak/>
        <w:t xml:space="preserve">dikatakan otonomi daerah di </w:t>
      </w:r>
      <w:r w:rsidR="0013622E">
        <w:rPr>
          <w:rFonts w:ascii="Times New Roman" w:hAnsi="Times New Roman" w:cs="Times New Roman"/>
          <w:sz w:val="24"/>
          <w:szCs w:val="24"/>
        </w:rPr>
        <w:t>K</w:t>
      </w:r>
      <w:r w:rsidRPr="0004378E">
        <w:rPr>
          <w:rFonts w:ascii="Times New Roman" w:hAnsi="Times New Roman" w:cs="Times New Roman"/>
          <w:sz w:val="24"/>
          <w:szCs w:val="24"/>
        </w:rPr>
        <w:t>abupaten Muaro Jambi selama periode 2001-2015 menunjukkan hasil yang baik.</w:t>
      </w:r>
    </w:p>
    <w:p w:rsidR="00604582" w:rsidRPr="0004378E" w:rsidRDefault="00B61F99" w:rsidP="00265BCF">
      <w:pPr>
        <w:pStyle w:val="ListParagraph"/>
        <w:numPr>
          <w:ilvl w:val="0"/>
          <w:numId w:val="12"/>
        </w:numPr>
        <w:spacing w:before="100" w:after="0" w:line="360" w:lineRule="auto"/>
        <w:ind w:left="425" w:hanging="425"/>
        <w:contextualSpacing w:val="0"/>
        <w:jc w:val="both"/>
        <w:rPr>
          <w:rFonts w:ascii="Times New Roman" w:hAnsi="Times New Roman" w:cs="Times New Roman"/>
          <w:sz w:val="24"/>
          <w:szCs w:val="24"/>
        </w:rPr>
      </w:pPr>
      <w:r w:rsidRPr="0004378E">
        <w:rPr>
          <w:rFonts w:ascii="Times New Roman" w:hAnsi="Times New Roman" w:cs="Times New Roman"/>
          <w:sz w:val="24"/>
          <w:szCs w:val="24"/>
          <w:lang w:val="en-US"/>
        </w:rPr>
        <w:t xml:space="preserve">Hasil analisis dengan menggunakan DOF, IKR dan IPPAD menunjukkan bahwa terdapat </w:t>
      </w:r>
      <w:r w:rsidRPr="0004378E">
        <w:rPr>
          <w:rFonts w:ascii="Times New Roman" w:hAnsi="Times New Roman" w:cs="Times New Roman"/>
          <w:sz w:val="24"/>
          <w:szCs w:val="24"/>
        </w:rPr>
        <w:t>p</w:t>
      </w:r>
      <w:r w:rsidR="00604582" w:rsidRPr="0004378E">
        <w:rPr>
          <w:rFonts w:ascii="Times New Roman" w:hAnsi="Times New Roman" w:cs="Times New Roman"/>
          <w:sz w:val="24"/>
          <w:szCs w:val="24"/>
        </w:rPr>
        <w:t>erbedaan kemampuan keuangan daerah Kabupaten Batang H</w:t>
      </w:r>
      <w:r w:rsidRPr="0004378E">
        <w:rPr>
          <w:rFonts w:ascii="Times New Roman" w:hAnsi="Times New Roman" w:cs="Times New Roman"/>
          <w:sz w:val="24"/>
          <w:szCs w:val="24"/>
        </w:rPr>
        <w:t>ari dan Muaro Jambi sebagai berikut</w:t>
      </w:r>
      <w:r w:rsidR="0013622E">
        <w:rPr>
          <w:rFonts w:ascii="Times New Roman" w:hAnsi="Times New Roman" w:cs="Times New Roman"/>
          <w:sz w:val="24"/>
          <w:szCs w:val="24"/>
        </w:rPr>
        <w:t xml:space="preserve"> </w:t>
      </w:r>
      <w:r w:rsidR="00604582" w:rsidRPr="0004378E">
        <w:rPr>
          <w:rFonts w:ascii="Times New Roman" w:hAnsi="Times New Roman" w:cs="Times New Roman"/>
          <w:sz w:val="24"/>
          <w:szCs w:val="24"/>
        </w:rPr>
        <w:t>:</w:t>
      </w:r>
    </w:p>
    <w:p w:rsidR="00604582" w:rsidRPr="0004378E" w:rsidRDefault="00604582" w:rsidP="00265BCF">
      <w:pPr>
        <w:pStyle w:val="ListParagraph"/>
        <w:numPr>
          <w:ilvl w:val="0"/>
          <w:numId w:val="14"/>
        </w:numPr>
        <w:spacing w:before="100" w:after="0" w:line="360" w:lineRule="auto"/>
        <w:ind w:left="782" w:hanging="357"/>
        <w:contextualSpacing w:val="0"/>
        <w:jc w:val="both"/>
        <w:rPr>
          <w:rFonts w:ascii="Times New Roman" w:hAnsi="Times New Roman" w:cs="Times New Roman"/>
          <w:sz w:val="24"/>
          <w:szCs w:val="24"/>
        </w:rPr>
      </w:pPr>
      <w:r w:rsidRPr="0004378E">
        <w:rPr>
          <w:rFonts w:ascii="Times New Roman" w:hAnsi="Times New Roman" w:cs="Times New Roman"/>
          <w:sz w:val="24"/>
          <w:szCs w:val="24"/>
        </w:rPr>
        <w:t>Ada perbedaan yang signifikan Derajat Otonomi Fiskal (DOF) antara Kabupaten Batang Hari dan Muaro Jambi.</w:t>
      </w:r>
    </w:p>
    <w:p w:rsidR="00604582" w:rsidRPr="0004378E" w:rsidRDefault="00604582" w:rsidP="00265BCF">
      <w:pPr>
        <w:pStyle w:val="ListParagraph"/>
        <w:numPr>
          <w:ilvl w:val="0"/>
          <w:numId w:val="14"/>
        </w:numPr>
        <w:spacing w:before="100" w:after="0" w:line="360" w:lineRule="auto"/>
        <w:ind w:left="782" w:hanging="357"/>
        <w:contextualSpacing w:val="0"/>
        <w:jc w:val="both"/>
        <w:rPr>
          <w:rFonts w:ascii="Times New Roman" w:hAnsi="Times New Roman" w:cs="Times New Roman"/>
          <w:sz w:val="24"/>
          <w:szCs w:val="24"/>
        </w:rPr>
      </w:pPr>
      <w:r w:rsidRPr="0004378E">
        <w:rPr>
          <w:rFonts w:ascii="Times New Roman" w:hAnsi="Times New Roman" w:cs="Times New Roman"/>
          <w:sz w:val="24"/>
          <w:szCs w:val="24"/>
        </w:rPr>
        <w:t>Tidak terdapat perbedaan yang signifikan Indeks Kemampuan Rutin (IKR) antara Kabupaten Batang Hari dan Kabupaten Muaro Jambi.</w:t>
      </w:r>
    </w:p>
    <w:p w:rsidR="00604582" w:rsidRPr="0004378E" w:rsidRDefault="00604582" w:rsidP="00265BCF">
      <w:pPr>
        <w:pStyle w:val="ListParagraph"/>
        <w:numPr>
          <w:ilvl w:val="0"/>
          <w:numId w:val="14"/>
        </w:numPr>
        <w:spacing w:before="100" w:after="0" w:line="360" w:lineRule="auto"/>
        <w:ind w:left="782" w:hanging="357"/>
        <w:contextualSpacing w:val="0"/>
        <w:jc w:val="both"/>
        <w:rPr>
          <w:rFonts w:ascii="Times New Roman" w:hAnsi="Times New Roman" w:cs="Times New Roman"/>
          <w:sz w:val="24"/>
          <w:szCs w:val="24"/>
        </w:rPr>
      </w:pPr>
      <w:r w:rsidRPr="0004378E">
        <w:rPr>
          <w:rFonts w:ascii="Times New Roman" w:hAnsi="Times New Roman" w:cs="Times New Roman"/>
          <w:sz w:val="24"/>
          <w:szCs w:val="24"/>
        </w:rPr>
        <w:t>Ada perbedaan yang signifikan antara Indeks Penampilan PAD (IPPAD) Kabupa</w:t>
      </w:r>
      <w:r w:rsidR="00B61F99" w:rsidRPr="0004378E">
        <w:rPr>
          <w:rFonts w:ascii="Times New Roman" w:hAnsi="Times New Roman" w:cs="Times New Roman"/>
          <w:sz w:val="24"/>
          <w:szCs w:val="24"/>
        </w:rPr>
        <w:t>ten B</w:t>
      </w:r>
      <w:r w:rsidR="0013622E">
        <w:rPr>
          <w:rFonts w:ascii="Times New Roman" w:hAnsi="Times New Roman" w:cs="Times New Roman"/>
          <w:sz w:val="24"/>
          <w:szCs w:val="24"/>
        </w:rPr>
        <w:t>atang Hari dan Muaro Jambi.</w:t>
      </w:r>
    </w:p>
    <w:p w:rsidR="00470697" w:rsidRPr="0004378E" w:rsidRDefault="00604582" w:rsidP="00265BCF">
      <w:pPr>
        <w:pStyle w:val="ListParagraph"/>
        <w:numPr>
          <w:ilvl w:val="0"/>
          <w:numId w:val="14"/>
        </w:numPr>
        <w:spacing w:before="100" w:after="0" w:line="360" w:lineRule="auto"/>
        <w:ind w:left="782" w:hanging="357"/>
        <w:contextualSpacing w:val="0"/>
        <w:jc w:val="both"/>
        <w:rPr>
          <w:rFonts w:ascii="Times New Roman" w:hAnsi="Times New Roman" w:cs="Times New Roman"/>
          <w:b/>
          <w:sz w:val="24"/>
          <w:szCs w:val="24"/>
          <w:lang w:val="en-US"/>
        </w:rPr>
      </w:pPr>
      <w:r w:rsidRPr="0004378E">
        <w:rPr>
          <w:rFonts w:ascii="Times New Roman" w:hAnsi="Times New Roman" w:cs="Times New Roman"/>
          <w:sz w:val="24"/>
          <w:szCs w:val="24"/>
        </w:rPr>
        <w:t>Tidak ada</w:t>
      </w:r>
      <w:r w:rsidRPr="0004378E">
        <w:rPr>
          <w:rFonts w:ascii="Times New Roman" w:hAnsi="Times New Roman" w:cs="Times New Roman"/>
          <w:color w:val="000000"/>
          <w:sz w:val="24"/>
          <w:szCs w:val="24"/>
        </w:rPr>
        <w:t xml:space="preserve"> hubungan antara kemampuan keuangan daerah (DOF, IKR dan IPPAD) dengan pertumbuhan ekonomi melalui indikator PDRB di Kabupaten Batang Hari dan Kabupaten Muaro Jambi. </w:t>
      </w:r>
    </w:p>
    <w:p w:rsidR="00DB7A54" w:rsidRPr="0004378E" w:rsidRDefault="0013622E" w:rsidP="0013622E">
      <w:pPr>
        <w:spacing w:after="0" w:line="360" w:lineRule="auto"/>
        <w:ind w:firstLine="142"/>
        <w:jc w:val="both"/>
        <w:rPr>
          <w:rFonts w:ascii="Times New Roman" w:hAnsi="Times New Roman" w:cs="Times New Roman"/>
          <w:b/>
          <w:sz w:val="24"/>
          <w:szCs w:val="24"/>
          <w:lang w:val="en-US"/>
        </w:rPr>
      </w:pPr>
      <w:r>
        <w:rPr>
          <w:rFonts w:ascii="Times New Roman" w:hAnsi="Times New Roman" w:cs="Times New Roman"/>
          <w:b/>
          <w:sz w:val="24"/>
          <w:szCs w:val="24"/>
        </w:rPr>
        <w:lastRenderedPageBreak/>
        <w:t>DAFTAR PUSTAKA</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rPr>
      </w:pPr>
      <w:r w:rsidRPr="0004378E">
        <w:rPr>
          <w:rFonts w:ascii="Times New Roman" w:hAnsi="Times New Roman" w:cs="Times New Roman"/>
          <w:color w:val="000000"/>
          <w:sz w:val="24"/>
          <w:szCs w:val="24"/>
        </w:rPr>
        <w:t xml:space="preserve">Badan Pusat Statistik </w:t>
      </w:r>
      <w:r w:rsidRPr="0004378E">
        <w:rPr>
          <w:rFonts w:ascii="Times New Roman" w:hAnsi="Times New Roman" w:cs="Times New Roman"/>
          <w:i/>
          <w:color w:val="000000"/>
          <w:sz w:val="24"/>
          <w:szCs w:val="24"/>
        </w:rPr>
        <w:t xml:space="preserve"> </w:t>
      </w:r>
      <w:r w:rsidRPr="0004378E">
        <w:rPr>
          <w:rFonts w:ascii="Times New Roman" w:hAnsi="Times New Roman" w:cs="Times New Roman"/>
          <w:color w:val="000000"/>
          <w:sz w:val="24"/>
          <w:szCs w:val="24"/>
        </w:rPr>
        <w:t xml:space="preserve">Provinsi Jambi </w:t>
      </w:r>
      <w:r w:rsidRPr="0004378E">
        <w:rPr>
          <w:rFonts w:ascii="Times New Roman" w:hAnsi="Times New Roman" w:cs="Times New Roman"/>
          <w:i/>
          <w:color w:val="000000"/>
          <w:sz w:val="24"/>
          <w:szCs w:val="24"/>
        </w:rPr>
        <w:t>(2000-2016)</w:t>
      </w:r>
      <w:r w:rsidRPr="0004378E">
        <w:rPr>
          <w:rFonts w:ascii="Times New Roman" w:hAnsi="Times New Roman" w:cs="Times New Roman"/>
          <w:i/>
          <w:color w:val="000000"/>
          <w:sz w:val="24"/>
          <w:szCs w:val="24"/>
          <w:lang w:val="en-US"/>
        </w:rPr>
        <w:t xml:space="preserve"> </w:t>
      </w:r>
      <w:r w:rsidRPr="0004378E">
        <w:rPr>
          <w:rFonts w:ascii="Times New Roman" w:hAnsi="Times New Roman" w:cs="Times New Roman"/>
          <w:color w:val="000000"/>
          <w:sz w:val="24"/>
          <w:szCs w:val="24"/>
        </w:rPr>
        <w:t>Provinsi Jambi dalam angka Tahun 2000-2016.</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rPr>
      </w:pPr>
      <w:r w:rsidRPr="0004378E">
        <w:rPr>
          <w:rFonts w:ascii="Times New Roman" w:hAnsi="Times New Roman" w:cs="Times New Roman"/>
          <w:sz w:val="24"/>
          <w:szCs w:val="24"/>
        </w:rPr>
        <w:t>Fitriani, F.H</w:t>
      </w:r>
      <w:r w:rsidRPr="0004378E">
        <w:rPr>
          <w:rFonts w:ascii="Times New Roman" w:hAnsi="Times New Roman" w:cs="Times New Roman"/>
          <w:sz w:val="24"/>
          <w:szCs w:val="24"/>
          <w:lang w:val="en-US"/>
        </w:rPr>
        <w:t>.</w:t>
      </w:r>
      <w:r w:rsidRPr="0004378E">
        <w:rPr>
          <w:rFonts w:ascii="Times New Roman" w:hAnsi="Times New Roman" w:cs="Times New Roman"/>
          <w:sz w:val="24"/>
          <w:szCs w:val="24"/>
        </w:rPr>
        <w:t>B</w:t>
      </w:r>
      <w:r w:rsidRPr="0004378E">
        <w:rPr>
          <w:rFonts w:ascii="Times New Roman" w:hAnsi="Times New Roman" w:cs="Times New Roman"/>
          <w:sz w:val="24"/>
          <w:szCs w:val="24"/>
          <w:lang w:val="en-US"/>
        </w:rPr>
        <w:t>.,&amp;</w:t>
      </w:r>
      <w:r w:rsidRPr="0004378E">
        <w:rPr>
          <w:rFonts w:ascii="Times New Roman" w:hAnsi="Times New Roman" w:cs="Times New Roman"/>
          <w:sz w:val="24"/>
          <w:szCs w:val="24"/>
        </w:rPr>
        <w:t xml:space="preserve"> Kai</w:t>
      </w:r>
      <w:r w:rsidRPr="0004378E">
        <w:rPr>
          <w:rFonts w:ascii="Times New Roman" w:hAnsi="Times New Roman" w:cs="Times New Roman"/>
          <w:sz w:val="24"/>
          <w:szCs w:val="24"/>
          <w:lang w:val="en-US"/>
        </w:rPr>
        <w:t>,K.(</w:t>
      </w:r>
      <w:r w:rsidRPr="0004378E">
        <w:rPr>
          <w:rFonts w:ascii="Times New Roman" w:hAnsi="Times New Roman" w:cs="Times New Roman"/>
          <w:sz w:val="24"/>
          <w:szCs w:val="24"/>
        </w:rPr>
        <w:t>2005</w:t>
      </w:r>
      <w:r w:rsidRPr="0004378E">
        <w:rPr>
          <w:rFonts w:ascii="Times New Roman" w:hAnsi="Times New Roman" w:cs="Times New Roman"/>
          <w:sz w:val="24"/>
          <w:szCs w:val="24"/>
          <w:lang w:val="en-US"/>
        </w:rPr>
        <w:t>)</w:t>
      </w:r>
      <w:r w:rsidRPr="0004378E">
        <w:rPr>
          <w:rFonts w:ascii="Times New Roman" w:hAnsi="Times New Roman" w:cs="Times New Roman"/>
          <w:sz w:val="24"/>
          <w:szCs w:val="24"/>
        </w:rPr>
        <w:t xml:space="preserve">. Unity in Diversity? The Creation of New Local Government in a Decentralising Indonesia. </w:t>
      </w:r>
      <w:r w:rsidRPr="0004378E">
        <w:rPr>
          <w:rFonts w:ascii="Times New Roman" w:hAnsi="Times New Roman" w:cs="Times New Roman"/>
          <w:i/>
          <w:iCs/>
          <w:sz w:val="24"/>
          <w:szCs w:val="24"/>
        </w:rPr>
        <w:t>Bulletin of Indonesia Economic Studies</w:t>
      </w:r>
      <w:r w:rsidRPr="0004378E">
        <w:rPr>
          <w:rFonts w:ascii="Times New Roman" w:hAnsi="Times New Roman" w:cs="Times New Roman"/>
          <w:sz w:val="24"/>
          <w:szCs w:val="24"/>
        </w:rPr>
        <w:t>. 41 (1):57-79.</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shd w:val="clear" w:color="auto" w:fill="FFFFFF"/>
        </w:rPr>
      </w:pPr>
      <w:r w:rsidRPr="0004378E">
        <w:rPr>
          <w:rFonts w:ascii="Times New Roman" w:hAnsi="Times New Roman" w:cs="Times New Roman"/>
          <w:sz w:val="24"/>
          <w:szCs w:val="24"/>
          <w:shd w:val="clear" w:color="auto" w:fill="FFFFFF"/>
        </w:rPr>
        <w:t xml:space="preserve">Indonesia, R. (2004). Undang-Undang Republik Indonesia Nomor 32 Tahun 2004 Tentang </w:t>
      </w:r>
      <w:r w:rsidRPr="0004378E">
        <w:rPr>
          <w:rFonts w:ascii="Times New Roman" w:hAnsi="Times New Roman" w:cs="Times New Roman"/>
          <w:i/>
          <w:sz w:val="24"/>
          <w:szCs w:val="24"/>
          <w:shd w:val="clear" w:color="auto" w:fill="FFFFFF"/>
        </w:rPr>
        <w:t>Pemerintahan Daerah</w:t>
      </w:r>
      <w:r w:rsidRPr="0004378E">
        <w:rPr>
          <w:rFonts w:ascii="Times New Roman" w:hAnsi="Times New Roman" w:cs="Times New Roman"/>
          <w:sz w:val="24"/>
          <w:szCs w:val="24"/>
          <w:shd w:val="clear" w:color="auto" w:fill="FFFFFF"/>
        </w:rPr>
        <w:t>.</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rPr>
      </w:pPr>
      <w:r w:rsidRPr="0004378E">
        <w:rPr>
          <w:rFonts w:ascii="Times New Roman" w:hAnsi="Times New Roman" w:cs="Times New Roman"/>
          <w:sz w:val="24"/>
          <w:szCs w:val="24"/>
          <w:shd w:val="clear" w:color="auto" w:fill="FFFFFF"/>
        </w:rPr>
        <w:t>Indonesia, R. (2004). Undang-Undang Republik Indonesia Nomor 33 tahun 2004 tentang. </w:t>
      </w:r>
      <w:r w:rsidRPr="0004378E">
        <w:rPr>
          <w:rFonts w:ascii="Times New Roman" w:hAnsi="Times New Roman" w:cs="Times New Roman"/>
          <w:i/>
          <w:iCs/>
          <w:sz w:val="24"/>
          <w:szCs w:val="24"/>
          <w:shd w:val="clear" w:color="auto" w:fill="FFFFFF"/>
        </w:rPr>
        <w:t>Perimbangan Keuangan antara Pemerintah Pusat dan Pemerintah Daerah</w:t>
      </w:r>
      <w:r w:rsidRPr="0004378E">
        <w:rPr>
          <w:rFonts w:ascii="Times New Roman" w:hAnsi="Times New Roman" w:cs="Times New Roman"/>
          <w:sz w:val="24"/>
          <w:szCs w:val="24"/>
          <w:shd w:val="clear" w:color="auto" w:fill="FFFFFF"/>
        </w:rPr>
        <w:t>.</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shd w:val="clear" w:color="auto" w:fill="FFFFFF"/>
          <w:lang w:val="en-US"/>
        </w:rPr>
      </w:pPr>
      <w:r w:rsidRPr="0004378E">
        <w:rPr>
          <w:rFonts w:ascii="Times New Roman" w:hAnsi="Times New Roman" w:cs="Times New Roman"/>
          <w:sz w:val="24"/>
          <w:szCs w:val="24"/>
          <w:shd w:val="clear" w:color="auto" w:fill="FFFFFF"/>
        </w:rPr>
        <w:t>Indonesia, R., &amp; Nomor, P. P. R. I. (129).</w:t>
      </w:r>
      <w:r w:rsidRPr="0004378E">
        <w:rPr>
          <w:rFonts w:ascii="Times New Roman" w:hAnsi="Times New Roman" w:cs="Times New Roman"/>
          <w:sz w:val="24"/>
          <w:szCs w:val="24"/>
          <w:shd w:val="clear" w:color="auto" w:fill="FFFFFF"/>
          <w:lang w:val="en-US"/>
        </w:rPr>
        <w:t>Tahun 2000 tentang</w:t>
      </w:r>
      <w:r w:rsidRPr="0004378E">
        <w:rPr>
          <w:rFonts w:ascii="Times New Roman" w:hAnsi="Times New Roman" w:cs="Times New Roman"/>
          <w:i/>
          <w:iCs/>
          <w:sz w:val="24"/>
          <w:szCs w:val="24"/>
          <w:shd w:val="clear" w:color="auto" w:fill="FFFFFF"/>
        </w:rPr>
        <w:t xml:space="preserve"> Sekretaris Negara Republik Indonesia</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shd w:val="clear" w:color="auto" w:fill="FFFFFF"/>
        </w:rPr>
      </w:pPr>
      <w:r w:rsidRPr="0004378E">
        <w:rPr>
          <w:rFonts w:ascii="Times New Roman" w:hAnsi="Times New Roman" w:cs="Times New Roman"/>
          <w:sz w:val="24"/>
          <w:szCs w:val="24"/>
          <w:shd w:val="clear" w:color="auto" w:fill="FFFFFF"/>
        </w:rPr>
        <w:t>Indonesia, R., &amp; Nomor, P. P. R. I. (78). Tahun 2007 Tentang Tata Cara Pembentukan. </w:t>
      </w:r>
      <w:r w:rsidRPr="0004378E">
        <w:rPr>
          <w:rFonts w:ascii="Times New Roman" w:hAnsi="Times New Roman" w:cs="Times New Roman"/>
          <w:i/>
          <w:iCs/>
          <w:sz w:val="24"/>
          <w:szCs w:val="24"/>
          <w:shd w:val="clear" w:color="auto" w:fill="FFFFFF"/>
        </w:rPr>
        <w:t>Penghapusan dan Penggabungan Daerah</w:t>
      </w:r>
      <w:r w:rsidRPr="0004378E">
        <w:rPr>
          <w:rFonts w:ascii="Times New Roman" w:hAnsi="Times New Roman" w:cs="Times New Roman"/>
          <w:sz w:val="24"/>
          <w:szCs w:val="24"/>
          <w:shd w:val="clear" w:color="auto" w:fill="FFFFFF"/>
        </w:rPr>
        <w:t>.</w:t>
      </w:r>
    </w:p>
    <w:p w:rsidR="00CE48E0" w:rsidRPr="0004378E" w:rsidRDefault="00CE48E0" w:rsidP="00D45160">
      <w:pPr>
        <w:pStyle w:val="ListParagraph"/>
        <w:numPr>
          <w:ilvl w:val="0"/>
          <w:numId w:val="16"/>
        </w:numPr>
        <w:autoSpaceDE w:val="0"/>
        <w:autoSpaceDN w:val="0"/>
        <w:adjustRightInd w:val="0"/>
        <w:spacing w:before="60" w:after="0"/>
        <w:ind w:left="567" w:hanging="425"/>
        <w:contextualSpacing w:val="0"/>
        <w:jc w:val="both"/>
        <w:rPr>
          <w:rFonts w:ascii="Times New Roman" w:hAnsi="Times New Roman" w:cs="Times New Roman"/>
          <w:sz w:val="24"/>
          <w:szCs w:val="24"/>
        </w:rPr>
      </w:pPr>
      <w:r w:rsidRPr="0004378E">
        <w:rPr>
          <w:rFonts w:ascii="Times New Roman" w:hAnsi="Times New Roman" w:cs="Times New Roman"/>
          <w:sz w:val="24"/>
          <w:szCs w:val="24"/>
        </w:rPr>
        <w:t>Kuncoro, M.</w:t>
      </w:r>
      <w:r w:rsidRPr="0004378E">
        <w:rPr>
          <w:rFonts w:ascii="Times New Roman" w:hAnsi="Times New Roman" w:cs="Times New Roman"/>
          <w:sz w:val="24"/>
          <w:szCs w:val="24"/>
          <w:lang w:val="en-US"/>
        </w:rPr>
        <w:t xml:space="preserve"> (</w:t>
      </w:r>
      <w:r w:rsidRPr="0004378E">
        <w:rPr>
          <w:rFonts w:ascii="Times New Roman" w:hAnsi="Times New Roman" w:cs="Times New Roman"/>
          <w:sz w:val="24"/>
          <w:szCs w:val="24"/>
        </w:rPr>
        <w:t>2004</w:t>
      </w:r>
      <w:r w:rsidRPr="0004378E">
        <w:rPr>
          <w:rFonts w:ascii="Times New Roman" w:hAnsi="Times New Roman" w:cs="Times New Roman"/>
          <w:sz w:val="24"/>
          <w:szCs w:val="24"/>
          <w:lang w:val="en-US"/>
        </w:rPr>
        <w:t>)</w:t>
      </w:r>
      <w:r w:rsidRPr="0004378E">
        <w:rPr>
          <w:rFonts w:ascii="Times New Roman" w:hAnsi="Times New Roman" w:cs="Times New Roman"/>
          <w:sz w:val="24"/>
          <w:szCs w:val="24"/>
        </w:rPr>
        <w:t xml:space="preserve">. </w:t>
      </w:r>
      <w:r w:rsidRPr="0004378E">
        <w:rPr>
          <w:rFonts w:ascii="Times New Roman" w:hAnsi="Times New Roman" w:cs="Times New Roman"/>
          <w:i/>
          <w:iCs/>
          <w:sz w:val="24"/>
          <w:szCs w:val="24"/>
        </w:rPr>
        <w:t>Otonomi dan Pembangunan Daerah, (Reformasi,Perencanaan, Strategi dan Peluang).</w:t>
      </w:r>
      <w:r w:rsidRPr="0004378E">
        <w:rPr>
          <w:rFonts w:ascii="Times New Roman" w:hAnsi="Times New Roman" w:cs="Times New Roman"/>
          <w:sz w:val="24"/>
          <w:szCs w:val="24"/>
        </w:rPr>
        <w:t xml:space="preserve"> Penerbit Erlangga, Jakarta.</w:t>
      </w:r>
    </w:p>
    <w:p w:rsidR="00CE48E0" w:rsidRPr="0004378E" w:rsidRDefault="00CE48E0" w:rsidP="00D45160">
      <w:pPr>
        <w:pStyle w:val="ListParagraph"/>
        <w:numPr>
          <w:ilvl w:val="0"/>
          <w:numId w:val="16"/>
        </w:numPr>
        <w:autoSpaceDE w:val="0"/>
        <w:autoSpaceDN w:val="0"/>
        <w:adjustRightInd w:val="0"/>
        <w:spacing w:before="60" w:after="60"/>
        <w:ind w:left="567" w:hanging="425"/>
        <w:contextualSpacing w:val="0"/>
        <w:jc w:val="both"/>
        <w:rPr>
          <w:rFonts w:ascii="Times New Roman" w:hAnsi="Times New Roman" w:cs="Times New Roman"/>
          <w:color w:val="000000"/>
          <w:sz w:val="24"/>
          <w:szCs w:val="24"/>
        </w:rPr>
      </w:pPr>
      <w:r w:rsidRPr="0004378E">
        <w:rPr>
          <w:rFonts w:ascii="Times New Roman" w:hAnsi="Times New Roman" w:cs="Times New Roman"/>
          <w:color w:val="222222"/>
          <w:sz w:val="24"/>
          <w:szCs w:val="24"/>
          <w:shd w:val="clear" w:color="auto" w:fill="FFFFFF"/>
        </w:rPr>
        <w:t>Priambodo, A. (2015). Analisis Pengaruh Pendapatan Asli Daerah, Belanja Modal, Tenaga Kerja Terhadap Pertumbuhan Ekonomi. </w:t>
      </w:r>
      <w:r w:rsidRPr="0004378E">
        <w:rPr>
          <w:rFonts w:ascii="Times New Roman" w:hAnsi="Times New Roman" w:cs="Times New Roman"/>
          <w:i/>
          <w:iCs/>
          <w:color w:val="222222"/>
          <w:sz w:val="24"/>
          <w:szCs w:val="24"/>
          <w:shd w:val="clear" w:color="auto" w:fill="FFFFFF"/>
        </w:rPr>
        <w:t>Economics Development Analysis Journal</w:t>
      </w:r>
      <w:r w:rsidRPr="0004378E">
        <w:rPr>
          <w:rFonts w:ascii="Times New Roman" w:hAnsi="Times New Roman" w:cs="Times New Roman"/>
          <w:color w:val="222222"/>
          <w:sz w:val="24"/>
          <w:szCs w:val="24"/>
          <w:shd w:val="clear" w:color="auto" w:fill="FFFFFF"/>
        </w:rPr>
        <w:t>, </w:t>
      </w:r>
      <w:r w:rsidRPr="0004378E">
        <w:rPr>
          <w:rFonts w:ascii="Times New Roman" w:hAnsi="Times New Roman" w:cs="Times New Roman"/>
          <w:i/>
          <w:iCs/>
          <w:color w:val="222222"/>
          <w:sz w:val="24"/>
          <w:szCs w:val="24"/>
          <w:shd w:val="clear" w:color="auto" w:fill="FFFFFF"/>
        </w:rPr>
        <w:t>4</w:t>
      </w:r>
      <w:r w:rsidRPr="0004378E">
        <w:rPr>
          <w:rFonts w:ascii="Times New Roman" w:hAnsi="Times New Roman" w:cs="Times New Roman"/>
          <w:color w:val="222222"/>
          <w:sz w:val="24"/>
          <w:szCs w:val="24"/>
          <w:shd w:val="clear" w:color="auto" w:fill="FFFFFF"/>
        </w:rPr>
        <w:t>(1), 1-9.</w:t>
      </w:r>
    </w:p>
    <w:p w:rsidR="00CE48E0" w:rsidRDefault="00CE48E0" w:rsidP="0013622E">
      <w:pPr>
        <w:pStyle w:val="ListParagraph"/>
        <w:numPr>
          <w:ilvl w:val="0"/>
          <w:numId w:val="16"/>
        </w:numPr>
        <w:autoSpaceDE w:val="0"/>
        <w:autoSpaceDN w:val="0"/>
        <w:adjustRightInd w:val="0"/>
        <w:spacing w:after="0"/>
        <w:ind w:left="567" w:hanging="425"/>
        <w:jc w:val="both"/>
        <w:rPr>
          <w:rFonts w:ascii="Times New Roman" w:hAnsi="Times New Roman" w:cs="Times New Roman"/>
          <w:sz w:val="24"/>
          <w:szCs w:val="24"/>
          <w:shd w:val="clear" w:color="auto" w:fill="FFFFFF"/>
        </w:rPr>
      </w:pPr>
      <w:r w:rsidRPr="0004378E">
        <w:rPr>
          <w:rFonts w:ascii="Times New Roman" w:hAnsi="Times New Roman" w:cs="Times New Roman"/>
          <w:sz w:val="24"/>
          <w:szCs w:val="24"/>
          <w:shd w:val="clear" w:color="auto" w:fill="FFFFFF"/>
        </w:rPr>
        <w:t>Sukirn</w:t>
      </w:r>
      <w:r w:rsidRPr="0004378E">
        <w:rPr>
          <w:rFonts w:ascii="Times New Roman" w:hAnsi="Times New Roman" w:cs="Times New Roman"/>
          <w:sz w:val="24"/>
          <w:szCs w:val="24"/>
          <w:shd w:val="clear" w:color="auto" w:fill="FFFFFF"/>
          <w:lang w:val="en-US"/>
        </w:rPr>
        <w:t>o,</w:t>
      </w:r>
      <w:r w:rsidRPr="0004378E">
        <w:rPr>
          <w:rFonts w:ascii="Times New Roman" w:hAnsi="Times New Roman" w:cs="Times New Roman"/>
          <w:sz w:val="24"/>
          <w:szCs w:val="24"/>
          <w:shd w:val="clear" w:color="auto" w:fill="FFFFFF"/>
        </w:rPr>
        <w:t xml:space="preserve"> S. (2006). </w:t>
      </w:r>
      <w:r w:rsidRPr="0004378E">
        <w:rPr>
          <w:rFonts w:ascii="Times New Roman" w:hAnsi="Times New Roman" w:cs="Times New Roman"/>
          <w:i/>
          <w:iCs/>
          <w:sz w:val="24"/>
          <w:szCs w:val="24"/>
          <w:shd w:val="clear" w:color="auto" w:fill="FFFFFF"/>
        </w:rPr>
        <w:t>Ekonomi pembangunan: proses, masalah, dan dasar kebijakan</w:t>
      </w:r>
      <w:r w:rsidRPr="0004378E">
        <w:rPr>
          <w:rFonts w:ascii="Times New Roman" w:hAnsi="Times New Roman" w:cs="Times New Roman"/>
          <w:sz w:val="24"/>
          <w:szCs w:val="24"/>
          <w:shd w:val="clear" w:color="auto" w:fill="FFFFFF"/>
        </w:rPr>
        <w:t>. Kencana (Prenada Media).</w:t>
      </w:r>
    </w:p>
    <w:p w:rsidR="004D3051" w:rsidRPr="004D3051" w:rsidRDefault="004D3051" w:rsidP="004D3051">
      <w:pPr>
        <w:autoSpaceDE w:val="0"/>
        <w:autoSpaceDN w:val="0"/>
        <w:adjustRightInd w:val="0"/>
        <w:spacing w:after="0"/>
        <w:jc w:val="both"/>
        <w:rPr>
          <w:rFonts w:ascii="Times New Roman" w:hAnsi="Times New Roman" w:cs="Times New Roman"/>
          <w:sz w:val="24"/>
          <w:szCs w:val="24"/>
          <w:shd w:val="clear" w:color="auto" w:fill="FFFFFF"/>
        </w:rPr>
      </w:pPr>
    </w:p>
    <w:p w:rsidR="00CE48E0" w:rsidRPr="0004378E" w:rsidRDefault="00CE48E0" w:rsidP="00CE48E0">
      <w:pPr>
        <w:pStyle w:val="ListParagraph"/>
        <w:numPr>
          <w:ilvl w:val="0"/>
          <w:numId w:val="16"/>
        </w:numPr>
        <w:autoSpaceDE w:val="0"/>
        <w:autoSpaceDN w:val="0"/>
        <w:adjustRightInd w:val="0"/>
        <w:spacing w:after="0"/>
        <w:ind w:left="851" w:hanging="491"/>
        <w:jc w:val="both"/>
        <w:rPr>
          <w:rFonts w:ascii="Times New Roman" w:hAnsi="Times New Roman" w:cs="Times New Roman"/>
          <w:sz w:val="24"/>
          <w:szCs w:val="24"/>
          <w:shd w:val="clear" w:color="auto" w:fill="FFFFFF"/>
        </w:rPr>
      </w:pPr>
      <w:r w:rsidRPr="0004378E">
        <w:rPr>
          <w:rFonts w:ascii="Times New Roman" w:hAnsi="Times New Roman" w:cs="Times New Roman"/>
          <w:sz w:val="24"/>
          <w:szCs w:val="24"/>
        </w:rPr>
        <w:lastRenderedPageBreak/>
        <w:t>Sugiyono.</w:t>
      </w:r>
      <w:r w:rsidRPr="0004378E">
        <w:rPr>
          <w:rFonts w:ascii="Times New Roman" w:hAnsi="Times New Roman" w:cs="Times New Roman"/>
          <w:sz w:val="24"/>
          <w:szCs w:val="24"/>
          <w:lang w:val="en-US"/>
        </w:rPr>
        <w:t xml:space="preserve"> (</w:t>
      </w:r>
      <w:r w:rsidRPr="0004378E">
        <w:rPr>
          <w:rFonts w:ascii="Times New Roman" w:hAnsi="Times New Roman" w:cs="Times New Roman"/>
          <w:sz w:val="24"/>
          <w:szCs w:val="24"/>
        </w:rPr>
        <w:t>2016</w:t>
      </w:r>
      <w:r w:rsidRPr="0004378E">
        <w:rPr>
          <w:rFonts w:ascii="Times New Roman" w:hAnsi="Times New Roman" w:cs="Times New Roman"/>
          <w:sz w:val="24"/>
          <w:szCs w:val="24"/>
          <w:lang w:val="en-US"/>
        </w:rPr>
        <w:t>)</w:t>
      </w:r>
      <w:r w:rsidRPr="0004378E">
        <w:rPr>
          <w:rFonts w:ascii="Times New Roman" w:hAnsi="Times New Roman" w:cs="Times New Roman"/>
          <w:sz w:val="24"/>
          <w:szCs w:val="24"/>
        </w:rPr>
        <w:t xml:space="preserve">. </w:t>
      </w:r>
      <w:r w:rsidRPr="0004378E">
        <w:rPr>
          <w:rFonts w:ascii="Times New Roman" w:hAnsi="Times New Roman" w:cs="Times New Roman"/>
          <w:i/>
          <w:sz w:val="24"/>
          <w:szCs w:val="24"/>
        </w:rPr>
        <w:t>Statistika Untuk Penelitian.</w:t>
      </w:r>
      <w:r w:rsidRPr="0004378E">
        <w:rPr>
          <w:rFonts w:ascii="Times New Roman" w:hAnsi="Times New Roman" w:cs="Times New Roman"/>
          <w:i/>
          <w:sz w:val="24"/>
          <w:szCs w:val="24"/>
          <w:lang w:val="en-US"/>
        </w:rPr>
        <w:t xml:space="preserve"> </w:t>
      </w:r>
      <w:r w:rsidRPr="0004378E">
        <w:rPr>
          <w:rFonts w:ascii="Times New Roman" w:hAnsi="Times New Roman" w:cs="Times New Roman"/>
          <w:sz w:val="24"/>
          <w:szCs w:val="24"/>
        </w:rPr>
        <w:t>Penerbit Alfabeta, Bandung.</w:t>
      </w:r>
    </w:p>
    <w:p w:rsidR="00CE48E0" w:rsidRPr="0004378E" w:rsidRDefault="00CE48E0" w:rsidP="00CE48E0">
      <w:pPr>
        <w:pStyle w:val="ListParagraph"/>
        <w:numPr>
          <w:ilvl w:val="0"/>
          <w:numId w:val="16"/>
        </w:numPr>
        <w:autoSpaceDE w:val="0"/>
        <w:autoSpaceDN w:val="0"/>
        <w:adjustRightInd w:val="0"/>
        <w:spacing w:after="0"/>
        <w:ind w:left="851" w:hanging="491"/>
        <w:jc w:val="both"/>
        <w:rPr>
          <w:rFonts w:ascii="Times New Roman" w:hAnsi="Times New Roman" w:cs="Times New Roman"/>
          <w:color w:val="222222"/>
          <w:sz w:val="24"/>
          <w:szCs w:val="24"/>
          <w:shd w:val="clear" w:color="auto" w:fill="FFFFFF"/>
        </w:rPr>
      </w:pPr>
      <w:r w:rsidRPr="0004378E">
        <w:rPr>
          <w:rFonts w:ascii="Times New Roman" w:hAnsi="Times New Roman" w:cs="Times New Roman"/>
          <w:color w:val="222222"/>
          <w:sz w:val="24"/>
          <w:szCs w:val="24"/>
          <w:shd w:val="clear" w:color="auto" w:fill="FFFFFF"/>
        </w:rPr>
        <w:t>Trikurniasi</w:t>
      </w:r>
      <w:r w:rsidRPr="0004378E">
        <w:rPr>
          <w:rFonts w:ascii="Times New Roman" w:hAnsi="Times New Roman" w:cs="Times New Roman"/>
          <w:color w:val="222222"/>
          <w:sz w:val="24"/>
          <w:szCs w:val="24"/>
          <w:shd w:val="clear" w:color="auto" w:fill="FFFFFF"/>
          <w:lang w:val="en-US"/>
        </w:rPr>
        <w:t>h</w:t>
      </w:r>
      <w:r w:rsidRPr="0004378E">
        <w:rPr>
          <w:rFonts w:ascii="Times New Roman" w:hAnsi="Times New Roman" w:cs="Times New Roman"/>
          <w:color w:val="222222"/>
          <w:sz w:val="24"/>
          <w:szCs w:val="24"/>
          <w:shd w:val="clear" w:color="auto" w:fill="FFFFFF"/>
        </w:rPr>
        <w:t xml:space="preserve"> E., Handayani, R., Santoso, A., &amp; Soleh, A. (2019). Analisis Dampak Pemekaran Daerah Terhadap Kinerja Keuangan dan Pelayanan Publik. </w:t>
      </w:r>
      <w:r w:rsidRPr="0004378E">
        <w:rPr>
          <w:rFonts w:ascii="Times New Roman" w:hAnsi="Times New Roman" w:cs="Times New Roman"/>
          <w:i/>
          <w:iCs/>
          <w:color w:val="222222"/>
          <w:sz w:val="24"/>
          <w:szCs w:val="24"/>
          <w:shd w:val="clear" w:color="auto" w:fill="FFFFFF"/>
        </w:rPr>
        <w:t>Ekonomis: Journal of Economics and Business</w:t>
      </w:r>
      <w:r w:rsidRPr="0004378E">
        <w:rPr>
          <w:rFonts w:ascii="Times New Roman" w:hAnsi="Times New Roman" w:cs="Times New Roman"/>
          <w:color w:val="222222"/>
          <w:sz w:val="24"/>
          <w:szCs w:val="24"/>
          <w:shd w:val="clear" w:color="auto" w:fill="FFFFFF"/>
        </w:rPr>
        <w:t>, </w:t>
      </w:r>
      <w:r w:rsidRPr="0004378E">
        <w:rPr>
          <w:rFonts w:ascii="Times New Roman" w:hAnsi="Times New Roman" w:cs="Times New Roman"/>
          <w:i/>
          <w:iCs/>
          <w:color w:val="222222"/>
          <w:sz w:val="24"/>
          <w:szCs w:val="24"/>
          <w:shd w:val="clear" w:color="auto" w:fill="FFFFFF"/>
        </w:rPr>
        <w:t>3</w:t>
      </w:r>
      <w:r w:rsidRPr="0004378E">
        <w:rPr>
          <w:rFonts w:ascii="Times New Roman" w:hAnsi="Times New Roman" w:cs="Times New Roman"/>
          <w:color w:val="222222"/>
          <w:sz w:val="24"/>
          <w:szCs w:val="24"/>
          <w:shd w:val="clear" w:color="auto" w:fill="FFFFFF"/>
        </w:rPr>
        <w:t>(2), 159-165.</w:t>
      </w:r>
    </w:p>
    <w:p w:rsidR="00CE48E0" w:rsidRPr="0004378E" w:rsidRDefault="00CE48E0" w:rsidP="00CE48E0">
      <w:pPr>
        <w:rPr>
          <w:rFonts w:ascii="Times New Roman" w:hAnsi="Times New Roman" w:cs="Times New Roman"/>
          <w:sz w:val="24"/>
          <w:szCs w:val="24"/>
        </w:rPr>
      </w:pPr>
    </w:p>
    <w:p w:rsidR="0015577F" w:rsidRPr="0004378E" w:rsidRDefault="0015577F" w:rsidP="00FF297C">
      <w:pPr>
        <w:autoSpaceDE w:val="0"/>
        <w:autoSpaceDN w:val="0"/>
        <w:adjustRightInd w:val="0"/>
        <w:spacing w:after="0"/>
        <w:jc w:val="both"/>
        <w:rPr>
          <w:rFonts w:ascii="Times New Roman" w:hAnsi="Times New Roman" w:cs="Times New Roman"/>
          <w:color w:val="222222"/>
          <w:sz w:val="24"/>
          <w:szCs w:val="24"/>
          <w:shd w:val="clear" w:color="auto" w:fill="FFFFFF"/>
        </w:rPr>
      </w:pPr>
    </w:p>
    <w:sectPr w:rsidR="0015577F" w:rsidRPr="0004378E" w:rsidSect="00342F4F">
      <w:type w:val="continuous"/>
      <w:pgSz w:w="11906" w:h="16838" w:code="9"/>
      <w:pgMar w:top="1701" w:right="1701" w:bottom="1701" w:left="1985" w:header="709" w:footer="709" w:gutter="0"/>
      <w:cols w:num="2" w:space="51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42F959" w15:done="0"/>
  <w15:commentEx w15:paraId="48914289" w15:done="0"/>
  <w15:commentEx w15:paraId="6AB33253" w15:done="0"/>
  <w15:commentEx w15:paraId="0D150F8F" w15:done="0"/>
  <w15:commentEx w15:paraId="4E8C7C65" w15:done="0"/>
  <w15:commentEx w15:paraId="029306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959FB" w16cid:durableId="231D1867"/>
  <w16cid:commentId w16cid:paraId="3AE71E5E" w16cid:durableId="231D1892"/>
  <w16cid:commentId w16cid:paraId="34F7F930" w16cid:durableId="231D1AFC"/>
  <w16cid:commentId w16cid:paraId="5EABDA91" w16cid:durableId="231D1B95"/>
  <w16cid:commentId w16cid:paraId="110ED827" w16cid:durableId="231D1B38"/>
  <w16cid:commentId w16cid:paraId="15298C77" w16cid:durableId="231D1E43"/>
  <w16cid:commentId w16cid:paraId="5530FE6E" w16cid:durableId="231D1C09"/>
  <w16cid:commentId w16cid:paraId="5181C0BA" w16cid:durableId="231D1F83"/>
  <w16cid:commentId w16cid:paraId="4FB32270" w16cid:durableId="231D19AF"/>
  <w16cid:commentId w16cid:paraId="5F975333" w16cid:durableId="231D199C"/>
  <w16cid:commentId w16cid:paraId="02F67B7C" w16cid:durableId="231D1977"/>
  <w16cid:commentId w16cid:paraId="4460E110" w16cid:durableId="231D1953"/>
  <w16cid:commentId w16cid:paraId="4449ABE4" w16cid:durableId="231D1939"/>
  <w16cid:commentId w16cid:paraId="736DB942" w16cid:durableId="231D192E"/>
  <w16cid:commentId w16cid:paraId="423CDD48" w16cid:durableId="231D18F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76B" w:rsidRDefault="00EE176B" w:rsidP="00B2163F">
      <w:pPr>
        <w:spacing w:after="0"/>
      </w:pPr>
      <w:r>
        <w:separator/>
      </w:r>
    </w:p>
  </w:endnote>
  <w:endnote w:type="continuationSeparator" w:id="1">
    <w:p w:rsidR="00EE176B" w:rsidRDefault="00EE176B" w:rsidP="00B216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77" w:rsidRPr="00AE2059" w:rsidRDefault="00026DC6" w:rsidP="00B41977">
    <w:pPr>
      <w:pStyle w:val="Footer"/>
      <w:pBdr>
        <w:top w:val="single" w:sz="4" w:space="1" w:color="auto"/>
      </w:pBdr>
      <w:rPr>
        <w:rFonts w:ascii="Times New Roman" w:hAnsi="Times New Roman"/>
        <w:sz w:val="20"/>
        <w:szCs w:val="20"/>
      </w:rPr>
    </w:pPr>
    <w:r w:rsidRPr="00026DC6">
      <w:rPr>
        <w:rFonts w:ascii="Times New Roman" w:hAnsi="Times New Roman"/>
        <w:sz w:val="20"/>
        <w:szCs w:val="28"/>
      </w:rPr>
      <w:fldChar w:fldCharType="begin"/>
    </w:r>
    <w:r w:rsidR="00B41977" w:rsidRPr="00093AEB">
      <w:rPr>
        <w:rFonts w:ascii="Times New Roman" w:hAnsi="Times New Roman"/>
        <w:sz w:val="20"/>
        <w:szCs w:val="28"/>
      </w:rPr>
      <w:instrText xml:space="preserve"> PAGE   \* MERGEFORMAT </w:instrText>
    </w:r>
    <w:r w:rsidRPr="00026DC6">
      <w:rPr>
        <w:rFonts w:ascii="Times New Roman" w:hAnsi="Times New Roman"/>
        <w:sz w:val="20"/>
        <w:szCs w:val="28"/>
      </w:rPr>
      <w:fldChar w:fldCharType="separate"/>
    </w:r>
    <w:r w:rsidR="00ED4550">
      <w:rPr>
        <w:rFonts w:ascii="Times New Roman" w:hAnsi="Times New Roman"/>
        <w:noProof/>
        <w:sz w:val="20"/>
        <w:szCs w:val="28"/>
      </w:rPr>
      <w:t>716</w:t>
    </w:r>
    <w:r w:rsidRPr="00093AEB">
      <w:rPr>
        <w:rFonts w:ascii="Times New Roman" w:hAnsi="Times New Roman"/>
        <w:b/>
        <w:bCs/>
        <w:noProof/>
        <w:sz w:val="20"/>
        <w:szCs w:val="28"/>
      </w:rPr>
      <w:fldChar w:fldCharType="end"/>
    </w:r>
    <w:r w:rsidR="00B41977" w:rsidRPr="00B26F0D">
      <w:rPr>
        <w:rFonts w:ascii="Times New Roman" w:hAnsi="Times New Roman"/>
        <w:b/>
        <w:bCs/>
        <w:sz w:val="20"/>
        <w:szCs w:val="28"/>
      </w:rPr>
      <w:t xml:space="preserve"> | </w:t>
    </w:r>
    <w:r w:rsidR="00B41977" w:rsidRPr="00B26F0D">
      <w:rPr>
        <w:rFonts w:ascii="Times New Roman" w:hAnsi="Times New Roman"/>
        <w:sz w:val="20"/>
        <w:szCs w:val="20"/>
      </w:rPr>
      <w:t xml:space="preserve">Khazanah Intelektual Volume </w:t>
    </w:r>
    <w:r w:rsidR="00B41977">
      <w:rPr>
        <w:rFonts w:ascii="Times New Roman" w:hAnsi="Times New Roman"/>
        <w:sz w:val="20"/>
        <w:szCs w:val="20"/>
      </w:rPr>
      <w:t>4</w:t>
    </w:r>
    <w:r w:rsidR="00B41977" w:rsidRPr="00B26F0D">
      <w:rPr>
        <w:rFonts w:ascii="Times New Roman" w:hAnsi="Times New Roman"/>
        <w:sz w:val="20"/>
        <w:szCs w:val="20"/>
      </w:rPr>
      <w:t xml:space="preserve"> Nomor </w:t>
    </w:r>
    <w:r w:rsidR="00B41977">
      <w:rPr>
        <w:rFonts w:ascii="Times New Roman" w:hAnsi="Times New Roman"/>
        <w:sz w:val="20"/>
        <w:szCs w:val="20"/>
      </w:rPr>
      <w:t>2</w:t>
    </w:r>
    <w:r w:rsidR="00B41977" w:rsidRPr="00B26F0D">
      <w:rPr>
        <w:rFonts w:ascii="Times New Roman" w:hAnsi="Times New Roman"/>
        <w:sz w:val="20"/>
        <w:szCs w:val="20"/>
      </w:rPr>
      <w:t xml:space="preserve"> Tahun 20</w:t>
    </w:r>
    <w:r w:rsidR="00B41977">
      <w:rPr>
        <w:rFonts w:ascii="Times New Roman" w:hAnsi="Times New Roman"/>
        <w:sz w:val="20"/>
        <w:szCs w:val="20"/>
      </w:rPr>
      <w:t>20</w:t>
    </w:r>
  </w:p>
  <w:p w:rsidR="00254193" w:rsidRDefault="00254193" w:rsidP="0048661A">
    <w:pPr>
      <w:pStyle w:val="Footer"/>
      <w:pBdr>
        <w:top w:val="single" w:sz="4" w:space="1" w:color="auto"/>
      </w:pBdr>
      <w:rPr>
        <w:rFonts w:ascii="Times New Roman" w:hAnsi="Times New Roman"/>
        <w:sz w:val="20"/>
        <w:szCs w:val="20"/>
      </w:rPr>
    </w:pPr>
  </w:p>
  <w:p w:rsidR="00A26DAC" w:rsidRPr="00AE2059" w:rsidRDefault="00A26DAC" w:rsidP="0048661A">
    <w:pPr>
      <w:pStyle w:val="Footer"/>
      <w:pBdr>
        <w:top w:val="single" w:sz="4" w:space="1" w:color="auto"/>
      </w:pBdr>
      <w:rPr>
        <w:rFonts w:ascii="Times New Roman" w:hAnsi="Times New Roman"/>
        <w:sz w:val="20"/>
        <w:szCs w:val="20"/>
      </w:rPr>
    </w:pPr>
  </w:p>
  <w:p w:rsidR="00254193" w:rsidRDefault="002541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F4F" w:rsidRDefault="00342F4F" w:rsidP="0048661A">
    <w:pPr>
      <w:pBdr>
        <w:top w:val="single" w:sz="4" w:space="1" w:color="auto"/>
      </w:pBdr>
      <w:spacing w:after="0"/>
      <w:ind w:left="102" w:right="-28"/>
      <w:jc w:val="center"/>
      <w:rPr>
        <w:rFonts w:ascii="Times New Roman" w:hAnsi="Times New Roman"/>
        <w:sz w:val="20"/>
        <w:szCs w:val="20"/>
      </w:rPr>
    </w:pPr>
    <w:r>
      <w:rPr>
        <w:rFonts w:ascii="Times New Roman" w:hAnsi="Times New Roman"/>
        <w:sz w:val="20"/>
        <w:szCs w:val="20"/>
      </w:rPr>
      <w:t xml:space="preserve">           Studi Komparatif Kemampuan Keuangan Daerah Kabupaten Induk dan Kabupaten Pemekaran</w:t>
    </w:r>
  </w:p>
  <w:p w:rsidR="00254193" w:rsidRDefault="00254193" w:rsidP="00342F4F">
    <w:pPr>
      <w:pBdr>
        <w:top w:val="single" w:sz="4" w:space="1" w:color="auto"/>
      </w:pBdr>
      <w:spacing w:after="0"/>
      <w:ind w:left="102" w:right="-28"/>
      <w:jc w:val="center"/>
      <w:rPr>
        <w:rFonts w:ascii="Times New Roman" w:hAnsi="Times New Roman"/>
        <w:sz w:val="20"/>
        <w:szCs w:val="20"/>
      </w:rPr>
    </w:pPr>
    <w:r>
      <w:rPr>
        <w:rFonts w:ascii="Times New Roman" w:hAnsi="Times New Roman"/>
        <w:sz w:val="20"/>
        <w:szCs w:val="20"/>
      </w:rPr>
      <w:t xml:space="preserve">         </w:t>
    </w:r>
    <w:r w:rsidR="00342F4F">
      <w:rPr>
        <w:rFonts w:ascii="Times New Roman" w:hAnsi="Times New Roman"/>
        <w:sz w:val="20"/>
        <w:szCs w:val="20"/>
      </w:rPr>
      <w:t xml:space="preserve">                                    </w:t>
    </w:r>
    <w:r w:rsidR="000A03D1">
      <w:rPr>
        <w:rFonts w:ascii="Times New Roman" w:hAnsi="Times New Roman"/>
        <w:sz w:val="20"/>
        <w:szCs w:val="20"/>
      </w:rPr>
      <w:t xml:space="preserve">       </w:t>
    </w:r>
    <w:r w:rsidR="00342F4F">
      <w:rPr>
        <w:rFonts w:ascii="Times New Roman" w:hAnsi="Times New Roman"/>
        <w:sz w:val="20"/>
        <w:szCs w:val="20"/>
      </w:rPr>
      <w:t xml:space="preserve">  Studi Kasus Kabupaten Batang Hari dan Kabupaten Muaro Jambi </w:t>
    </w:r>
    <w:r w:rsidR="00342F4F" w:rsidRPr="001F26E1">
      <w:rPr>
        <w:rFonts w:ascii="Times New Roman" w:hAnsi="Times New Roman"/>
        <w:sz w:val="20"/>
        <w:szCs w:val="20"/>
      </w:rPr>
      <w:t>–</w:t>
    </w:r>
    <w:r>
      <w:rPr>
        <w:rFonts w:ascii="Times New Roman" w:hAnsi="Times New Roman"/>
        <w:sz w:val="20"/>
        <w:szCs w:val="20"/>
      </w:rPr>
      <w:t xml:space="preserve">                                       </w:t>
    </w:r>
    <w:r w:rsidR="00342F4F">
      <w:rPr>
        <w:rFonts w:ascii="Times New Roman" w:hAnsi="Times New Roman"/>
        <w:sz w:val="20"/>
        <w:szCs w:val="20"/>
      </w:rPr>
      <w:t xml:space="preserve">                                                                                          </w:t>
    </w:r>
    <w:r w:rsidR="00342F4F" w:rsidRPr="00342F4F">
      <w:rPr>
        <w:rFonts w:ascii="Times New Roman" w:eastAsia="MS Mincho" w:hAnsi="Times New Roman"/>
        <w:b/>
        <w:color w:val="FFFFFF" w:themeColor="background1"/>
        <w:sz w:val="20"/>
        <w:szCs w:val="20"/>
      </w:rPr>
      <w:t xml:space="preserve">siah, Zulfanetti, Ahmad Soleh </w:t>
    </w:r>
    <w:r w:rsidR="00342F4F" w:rsidRPr="00342F4F">
      <w:rPr>
        <w:rFonts w:ascii="Times New Roman" w:hAnsi="Times New Roman"/>
        <w:color w:val="FFFFFF" w:themeColor="background1"/>
        <w:sz w:val="20"/>
        <w:szCs w:val="20"/>
      </w:rPr>
      <w:t xml:space="preserve">| </w:t>
    </w:r>
    <w:r w:rsidR="00026DC6" w:rsidRPr="00342F4F">
      <w:rPr>
        <w:rFonts w:ascii="Times New Roman" w:hAnsi="Times New Roman"/>
        <w:color w:val="FFFFFF" w:themeColor="background1"/>
        <w:sz w:val="20"/>
        <w:szCs w:val="20"/>
      </w:rPr>
      <w:fldChar w:fldCharType="begin"/>
    </w:r>
    <w:r w:rsidR="00342F4F" w:rsidRPr="00342F4F">
      <w:rPr>
        <w:rFonts w:ascii="Times New Roman" w:hAnsi="Times New Roman"/>
        <w:color w:val="FFFFFF" w:themeColor="background1"/>
        <w:sz w:val="20"/>
        <w:szCs w:val="20"/>
      </w:rPr>
      <w:instrText xml:space="preserve"> PAGE   \* MERGEFORMAT </w:instrText>
    </w:r>
    <w:r w:rsidR="00026DC6" w:rsidRPr="00342F4F">
      <w:rPr>
        <w:rFonts w:ascii="Times New Roman" w:hAnsi="Times New Roman"/>
        <w:color w:val="FFFFFF" w:themeColor="background1"/>
        <w:sz w:val="20"/>
        <w:szCs w:val="20"/>
      </w:rPr>
      <w:fldChar w:fldCharType="separate"/>
    </w:r>
    <w:r w:rsidR="00ED4550">
      <w:rPr>
        <w:rFonts w:ascii="Times New Roman" w:hAnsi="Times New Roman"/>
        <w:noProof/>
        <w:color w:val="FFFFFF" w:themeColor="background1"/>
        <w:sz w:val="20"/>
        <w:szCs w:val="20"/>
      </w:rPr>
      <w:t>717</w:t>
    </w:r>
    <w:r w:rsidR="00026DC6" w:rsidRPr="00342F4F">
      <w:rPr>
        <w:rFonts w:ascii="Times New Roman" w:hAnsi="Times New Roman"/>
        <w:noProof/>
        <w:color w:val="FFFFFF" w:themeColor="background1"/>
        <w:sz w:val="20"/>
        <w:szCs w:val="20"/>
      </w:rPr>
      <w:fldChar w:fldCharType="end"/>
    </w:r>
    <w:r>
      <w:rPr>
        <w:rFonts w:ascii="Times New Roman" w:eastAsia="MS Mincho" w:hAnsi="Times New Roman"/>
        <w:b/>
        <w:sz w:val="20"/>
        <w:szCs w:val="20"/>
      </w:rPr>
      <w:t xml:space="preserve"> </w:t>
    </w:r>
    <w:r w:rsidR="00342F4F">
      <w:rPr>
        <w:rFonts w:ascii="Times New Roman" w:eastAsia="MS Mincho" w:hAnsi="Times New Roman"/>
        <w:b/>
        <w:sz w:val="20"/>
        <w:szCs w:val="20"/>
      </w:rPr>
      <w:t xml:space="preserve">                           </w:t>
    </w:r>
    <w:r w:rsidR="000A03D1">
      <w:rPr>
        <w:rFonts w:ascii="Times New Roman" w:eastAsia="MS Mincho" w:hAnsi="Times New Roman"/>
        <w:b/>
        <w:sz w:val="20"/>
        <w:szCs w:val="20"/>
      </w:rPr>
      <w:t xml:space="preserve">            </w:t>
    </w:r>
    <w:r w:rsidR="00342F4F">
      <w:rPr>
        <w:rFonts w:ascii="Times New Roman" w:eastAsia="MS Mincho" w:hAnsi="Times New Roman"/>
        <w:b/>
        <w:sz w:val="20"/>
        <w:szCs w:val="20"/>
      </w:rPr>
      <w:t xml:space="preserve">Asiah, Zulfanetti, Ahmad Soleh </w:t>
    </w:r>
    <w:r w:rsidR="00342F4F" w:rsidRPr="001F26E1">
      <w:rPr>
        <w:rFonts w:ascii="Times New Roman" w:hAnsi="Times New Roman"/>
        <w:sz w:val="20"/>
        <w:szCs w:val="20"/>
      </w:rPr>
      <w:t xml:space="preserve">| </w:t>
    </w:r>
    <w:r w:rsidR="00026DC6" w:rsidRPr="001F26E1">
      <w:rPr>
        <w:rFonts w:ascii="Times New Roman" w:hAnsi="Times New Roman"/>
        <w:sz w:val="20"/>
        <w:szCs w:val="20"/>
      </w:rPr>
      <w:fldChar w:fldCharType="begin"/>
    </w:r>
    <w:r w:rsidR="00342F4F" w:rsidRPr="001F26E1">
      <w:rPr>
        <w:rFonts w:ascii="Times New Roman" w:hAnsi="Times New Roman"/>
        <w:sz w:val="20"/>
        <w:szCs w:val="20"/>
      </w:rPr>
      <w:instrText xml:space="preserve"> PAGE   \* MERGEFORMAT </w:instrText>
    </w:r>
    <w:r w:rsidR="00026DC6" w:rsidRPr="001F26E1">
      <w:rPr>
        <w:rFonts w:ascii="Times New Roman" w:hAnsi="Times New Roman"/>
        <w:sz w:val="20"/>
        <w:szCs w:val="20"/>
      </w:rPr>
      <w:fldChar w:fldCharType="separate"/>
    </w:r>
    <w:r w:rsidR="00ED4550">
      <w:rPr>
        <w:rFonts w:ascii="Times New Roman" w:hAnsi="Times New Roman"/>
        <w:noProof/>
        <w:sz w:val="20"/>
        <w:szCs w:val="20"/>
      </w:rPr>
      <w:t>717</w:t>
    </w:r>
    <w:r w:rsidR="00026DC6" w:rsidRPr="001F26E1">
      <w:rPr>
        <w:rFonts w:ascii="Times New Roman" w:hAnsi="Times New Roman"/>
        <w:noProof/>
        <w:sz w:val="20"/>
        <w:szCs w:val="20"/>
      </w:rPr>
      <w:fldChar w:fldCharType="end"/>
    </w:r>
    <w:r>
      <w:rPr>
        <w:rFonts w:ascii="Times New Roman" w:eastAsia="MS Mincho" w:hAnsi="Times New Roman"/>
        <w:b/>
        <w:sz w:val="20"/>
        <w:szCs w:val="20"/>
      </w:rPr>
      <w:t xml:space="preserve">                                                                            </w:t>
    </w:r>
    <w:r w:rsidRPr="001F26E1">
      <w:rPr>
        <w:rFonts w:ascii="Times New Roman" w:hAnsi="Times New Roman"/>
        <w:sz w:val="20"/>
        <w:szCs w:val="20"/>
      </w:rPr>
      <w:t xml:space="preserve"> </w:t>
    </w:r>
  </w:p>
  <w:p w:rsidR="00342F4F" w:rsidRPr="0048661A" w:rsidRDefault="00342F4F" w:rsidP="00342F4F">
    <w:pPr>
      <w:pBdr>
        <w:top w:val="single" w:sz="4" w:space="1" w:color="auto"/>
      </w:pBdr>
      <w:spacing w:after="0"/>
      <w:ind w:left="102" w:right="-28"/>
      <w:jc w:val="center"/>
      <w:rPr>
        <w:rFonts w:ascii="Times New Roman" w:hAnsi="Times New Roman"/>
        <w:noProof/>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93" w:rsidRDefault="00254193">
    <w:pPr>
      <w:pStyle w:val="Footer"/>
    </w:pPr>
  </w:p>
  <w:p w:rsidR="00254193" w:rsidRPr="005A42A6" w:rsidRDefault="00254193" w:rsidP="005A42A6">
    <w:pPr>
      <w:pStyle w:val="Footer"/>
      <w:pBdr>
        <w:top w:val="single" w:sz="4" w:space="1" w:color="auto"/>
      </w:pBdr>
      <w:rPr>
        <w:rFonts w:ascii="Arial" w:hAnsi="Arial" w:cs="Arial"/>
        <w:sz w:val="20"/>
      </w:rPr>
    </w:pPr>
    <w:r w:rsidRPr="005A42A6">
      <w:rPr>
        <w:rFonts w:ascii="Arial" w:hAnsi="Arial" w:cs="Arial"/>
        <w:sz w:val="20"/>
        <w:szCs w:val="32"/>
      </w:rPr>
      <w:t>716</w:t>
    </w:r>
    <w:r w:rsidRPr="005A42A6">
      <w:rPr>
        <w:rFonts w:ascii="Arial" w:hAnsi="Arial" w:cs="Arial"/>
        <w:b/>
        <w:bCs/>
        <w:sz w:val="20"/>
        <w:szCs w:val="32"/>
      </w:rPr>
      <w:t xml:space="preserve"> | </w:t>
    </w:r>
    <w:r w:rsidRPr="005A42A6">
      <w:rPr>
        <w:rFonts w:ascii="Arial" w:hAnsi="Arial" w:cs="Arial"/>
        <w:sz w:val="20"/>
      </w:rPr>
      <w:t>Khazanah Intelektual Volume 4 Nomor 2 Tahun 2020</w:t>
    </w:r>
  </w:p>
  <w:p w:rsidR="00254193" w:rsidRDefault="00254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76B" w:rsidRDefault="00EE176B" w:rsidP="00B2163F">
      <w:pPr>
        <w:spacing w:after="0"/>
      </w:pPr>
      <w:r>
        <w:separator/>
      </w:r>
    </w:p>
  </w:footnote>
  <w:footnote w:type="continuationSeparator" w:id="1">
    <w:p w:rsidR="00EE176B" w:rsidRDefault="00EE176B" w:rsidP="00B216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D1" w:rsidRDefault="000A03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D1" w:rsidRDefault="000A03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D1" w:rsidRDefault="000A03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D1C"/>
    <w:multiLevelType w:val="hybridMultilevel"/>
    <w:tmpl w:val="D3E6A6D8"/>
    <w:lvl w:ilvl="0" w:tplc="707E30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FC225E"/>
    <w:multiLevelType w:val="hybridMultilevel"/>
    <w:tmpl w:val="B3869744"/>
    <w:lvl w:ilvl="0" w:tplc="BF84E6EC">
      <w:start w:val="1"/>
      <w:numFmt w:val="decimal"/>
      <w:lvlText w:val="%1."/>
      <w:lvlJc w:val="left"/>
      <w:pPr>
        <w:ind w:left="720" w:hanging="360"/>
      </w:pPr>
      <w:rPr>
        <w:rFonts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FF677D"/>
    <w:multiLevelType w:val="multilevel"/>
    <w:tmpl w:val="6762AAB0"/>
    <w:lvl w:ilvl="0">
      <w:start w:val="1"/>
      <w:numFmt w:val="upperRoman"/>
      <w:lvlText w:val="%1."/>
      <w:lvlJc w:val="left"/>
      <w:pPr>
        <w:ind w:left="4320" w:hanging="720"/>
      </w:pPr>
      <w:rPr>
        <w:rFonts w:hint="default"/>
      </w:rPr>
    </w:lvl>
    <w:lvl w:ilvl="1">
      <w:start w:val="3"/>
      <w:numFmt w:val="decimal"/>
      <w:isLgl/>
      <w:lvlText w:val="%1.%2"/>
      <w:lvlJc w:val="left"/>
      <w:pPr>
        <w:ind w:left="6031"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3">
    <w:nsid w:val="28502C90"/>
    <w:multiLevelType w:val="hybridMultilevel"/>
    <w:tmpl w:val="2892EE76"/>
    <w:lvl w:ilvl="0" w:tplc="D4CE8142">
      <w:start w:val="1"/>
      <w:numFmt w:val="upperRoman"/>
      <w:lvlText w:val="%1."/>
      <w:lvlJc w:val="left"/>
      <w:pPr>
        <w:ind w:left="72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9100D7"/>
    <w:multiLevelType w:val="hybridMultilevel"/>
    <w:tmpl w:val="A67A0E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EB064D"/>
    <w:multiLevelType w:val="hybridMultilevel"/>
    <w:tmpl w:val="1284CE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88714C"/>
    <w:multiLevelType w:val="hybridMultilevel"/>
    <w:tmpl w:val="B77A63FC"/>
    <w:lvl w:ilvl="0" w:tplc="55980EE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4A953B5"/>
    <w:multiLevelType w:val="multilevel"/>
    <w:tmpl w:val="BA3E5D4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A757490"/>
    <w:multiLevelType w:val="hybridMultilevel"/>
    <w:tmpl w:val="8DA43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F22ECF"/>
    <w:multiLevelType w:val="hybridMultilevel"/>
    <w:tmpl w:val="0106A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655F10"/>
    <w:multiLevelType w:val="hybridMultilevel"/>
    <w:tmpl w:val="C0C6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95813AA"/>
    <w:multiLevelType w:val="hybridMultilevel"/>
    <w:tmpl w:val="A0988D1E"/>
    <w:lvl w:ilvl="0" w:tplc="5A303AF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15774"/>
    <w:multiLevelType w:val="hybridMultilevel"/>
    <w:tmpl w:val="0AE07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11051D2"/>
    <w:multiLevelType w:val="hybridMultilevel"/>
    <w:tmpl w:val="AD8C4E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B216FA"/>
    <w:multiLevelType w:val="multilevel"/>
    <w:tmpl w:val="47EC9F0E"/>
    <w:lvl w:ilvl="0">
      <w:start w:val="3"/>
      <w:numFmt w:val="decimal"/>
      <w:lvlText w:val="%1"/>
      <w:lvlJc w:val="left"/>
      <w:pPr>
        <w:ind w:left="660" w:hanging="660"/>
      </w:pPr>
      <w:rPr>
        <w:rFonts w:hint="default"/>
        <w:b/>
        <w:u w:val="single"/>
      </w:rPr>
    </w:lvl>
    <w:lvl w:ilvl="1">
      <w:start w:val="4"/>
      <w:numFmt w:val="decimal"/>
      <w:lvlText w:val="%1.%2"/>
      <w:lvlJc w:val="left"/>
      <w:pPr>
        <w:ind w:left="900" w:hanging="660"/>
      </w:pPr>
      <w:rPr>
        <w:rFonts w:hint="default"/>
        <w:b/>
        <w:u w:val="single"/>
      </w:rPr>
    </w:lvl>
    <w:lvl w:ilvl="2">
      <w:start w:val="1"/>
      <w:numFmt w:val="decimal"/>
      <w:lvlText w:val="%1.%2.%3"/>
      <w:lvlJc w:val="left"/>
      <w:pPr>
        <w:ind w:left="120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5">
    <w:nsid w:val="7610161C"/>
    <w:multiLevelType w:val="hybridMultilevel"/>
    <w:tmpl w:val="6FE65400"/>
    <w:lvl w:ilvl="0" w:tplc="6820FE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9B1471"/>
    <w:multiLevelType w:val="hybridMultilevel"/>
    <w:tmpl w:val="5596D69A"/>
    <w:lvl w:ilvl="0" w:tplc="78C495A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D84A59"/>
    <w:multiLevelType w:val="hybridMultilevel"/>
    <w:tmpl w:val="54E43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15"/>
  </w:num>
  <w:num w:numId="4">
    <w:abstractNumId w:val="2"/>
  </w:num>
  <w:num w:numId="5">
    <w:abstractNumId w:val="14"/>
  </w:num>
  <w:num w:numId="6">
    <w:abstractNumId w:val="1"/>
  </w:num>
  <w:num w:numId="7">
    <w:abstractNumId w:val="8"/>
  </w:num>
  <w:num w:numId="8">
    <w:abstractNumId w:val="12"/>
  </w:num>
  <w:num w:numId="9">
    <w:abstractNumId w:val="17"/>
  </w:num>
  <w:num w:numId="10">
    <w:abstractNumId w:val="13"/>
  </w:num>
  <w:num w:numId="11">
    <w:abstractNumId w:val="5"/>
  </w:num>
  <w:num w:numId="12">
    <w:abstractNumId w:val="16"/>
  </w:num>
  <w:num w:numId="13">
    <w:abstractNumId w:val="0"/>
  </w:num>
  <w:num w:numId="14">
    <w:abstractNumId w:val="6"/>
  </w:num>
  <w:num w:numId="15">
    <w:abstractNumId w:val="4"/>
  </w:num>
  <w:num w:numId="16">
    <w:abstractNumId w:val="11"/>
  </w:num>
  <w:num w:numId="17">
    <w:abstractNumId w:val="10"/>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s soleh">
    <w15:presenceInfo w15:providerId="Windows Live" w15:userId="d9e993c55aafadb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evenAndOddHeaders/>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1168B9"/>
    <w:rsid w:val="00026DC6"/>
    <w:rsid w:val="0003128E"/>
    <w:rsid w:val="000345CE"/>
    <w:rsid w:val="0004378E"/>
    <w:rsid w:val="00055A2F"/>
    <w:rsid w:val="0006668F"/>
    <w:rsid w:val="00071954"/>
    <w:rsid w:val="00073455"/>
    <w:rsid w:val="000742DF"/>
    <w:rsid w:val="00074C35"/>
    <w:rsid w:val="000763F1"/>
    <w:rsid w:val="00092378"/>
    <w:rsid w:val="000A03D1"/>
    <w:rsid w:val="000B1B92"/>
    <w:rsid w:val="000B1BC6"/>
    <w:rsid w:val="000C352D"/>
    <w:rsid w:val="000D0B2D"/>
    <w:rsid w:val="000E0853"/>
    <w:rsid w:val="000E5E58"/>
    <w:rsid w:val="001048DB"/>
    <w:rsid w:val="00111FEC"/>
    <w:rsid w:val="001168B9"/>
    <w:rsid w:val="00125842"/>
    <w:rsid w:val="00136174"/>
    <w:rsid w:val="0013622E"/>
    <w:rsid w:val="00146C40"/>
    <w:rsid w:val="00151AE0"/>
    <w:rsid w:val="0015577F"/>
    <w:rsid w:val="0016510A"/>
    <w:rsid w:val="00190842"/>
    <w:rsid w:val="001D5510"/>
    <w:rsid w:val="001E24C5"/>
    <w:rsid w:val="002019FA"/>
    <w:rsid w:val="00210808"/>
    <w:rsid w:val="00213091"/>
    <w:rsid w:val="002148E2"/>
    <w:rsid w:val="00221752"/>
    <w:rsid w:val="00252FDE"/>
    <w:rsid w:val="00254193"/>
    <w:rsid w:val="00264DEB"/>
    <w:rsid w:val="00265BCF"/>
    <w:rsid w:val="002873F6"/>
    <w:rsid w:val="00290B57"/>
    <w:rsid w:val="00293196"/>
    <w:rsid w:val="002B0A43"/>
    <w:rsid w:val="002B68B6"/>
    <w:rsid w:val="002C30D5"/>
    <w:rsid w:val="002E2C5F"/>
    <w:rsid w:val="002F3B80"/>
    <w:rsid w:val="003031B4"/>
    <w:rsid w:val="00311427"/>
    <w:rsid w:val="0031287A"/>
    <w:rsid w:val="00342F4F"/>
    <w:rsid w:val="00354F89"/>
    <w:rsid w:val="0035556F"/>
    <w:rsid w:val="003609B4"/>
    <w:rsid w:val="00362C04"/>
    <w:rsid w:val="00362CE7"/>
    <w:rsid w:val="00393472"/>
    <w:rsid w:val="00394A69"/>
    <w:rsid w:val="00395036"/>
    <w:rsid w:val="003A289C"/>
    <w:rsid w:val="003A5C12"/>
    <w:rsid w:val="003A6EAA"/>
    <w:rsid w:val="003B18EB"/>
    <w:rsid w:val="003B7EFD"/>
    <w:rsid w:val="003C0A8E"/>
    <w:rsid w:val="003D75A0"/>
    <w:rsid w:val="003E0C2B"/>
    <w:rsid w:val="003E1C31"/>
    <w:rsid w:val="003F4149"/>
    <w:rsid w:val="003F79EA"/>
    <w:rsid w:val="00403DF6"/>
    <w:rsid w:val="004201D4"/>
    <w:rsid w:val="00420896"/>
    <w:rsid w:val="00434E7C"/>
    <w:rsid w:val="00440EC9"/>
    <w:rsid w:val="00444CF9"/>
    <w:rsid w:val="0046399B"/>
    <w:rsid w:val="004641FA"/>
    <w:rsid w:val="00466194"/>
    <w:rsid w:val="00470697"/>
    <w:rsid w:val="00483B44"/>
    <w:rsid w:val="00484382"/>
    <w:rsid w:val="00485EF7"/>
    <w:rsid w:val="0048661A"/>
    <w:rsid w:val="004920EB"/>
    <w:rsid w:val="00495ECB"/>
    <w:rsid w:val="004A5A67"/>
    <w:rsid w:val="004D2B31"/>
    <w:rsid w:val="004D3051"/>
    <w:rsid w:val="004F2A63"/>
    <w:rsid w:val="00517062"/>
    <w:rsid w:val="00526A5C"/>
    <w:rsid w:val="00534566"/>
    <w:rsid w:val="005436CE"/>
    <w:rsid w:val="00545A7D"/>
    <w:rsid w:val="00547ECD"/>
    <w:rsid w:val="00550D7A"/>
    <w:rsid w:val="00573C4F"/>
    <w:rsid w:val="00573E7F"/>
    <w:rsid w:val="00576E67"/>
    <w:rsid w:val="00585662"/>
    <w:rsid w:val="005A1C05"/>
    <w:rsid w:val="005A42A6"/>
    <w:rsid w:val="005D3436"/>
    <w:rsid w:val="005E5861"/>
    <w:rsid w:val="00604582"/>
    <w:rsid w:val="00604A0F"/>
    <w:rsid w:val="006201AF"/>
    <w:rsid w:val="006218D6"/>
    <w:rsid w:val="006520C6"/>
    <w:rsid w:val="00655668"/>
    <w:rsid w:val="00656B00"/>
    <w:rsid w:val="00676317"/>
    <w:rsid w:val="006903C3"/>
    <w:rsid w:val="00697619"/>
    <w:rsid w:val="006A2BB3"/>
    <w:rsid w:val="006C3DAC"/>
    <w:rsid w:val="006C7188"/>
    <w:rsid w:val="006D1781"/>
    <w:rsid w:val="006D2E47"/>
    <w:rsid w:val="00706D1C"/>
    <w:rsid w:val="00714B82"/>
    <w:rsid w:val="00715795"/>
    <w:rsid w:val="00716684"/>
    <w:rsid w:val="00731CA8"/>
    <w:rsid w:val="0073432E"/>
    <w:rsid w:val="007343E8"/>
    <w:rsid w:val="007366C0"/>
    <w:rsid w:val="007401E0"/>
    <w:rsid w:val="00750086"/>
    <w:rsid w:val="00755AC3"/>
    <w:rsid w:val="007563EE"/>
    <w:rsid w:val="00761A83"/>
    <w:rsid w:val="007757B4"/>
    <w:rsid w:val="007B2AB7"/>
    <w:rsid w:val="007B794B"/>
    <w:rsid w:val="007C64DF"/>
    <w:rsid w:val="007E2532"/>
    <w:rsid w:val="007E28BA"/>
    <w:rsid w:val="007F25B8"/>
    <w:rsid w:val="00805ED0"/>
    <w:rsid w:val="00815617"/>
    <w:rsid w:val="00817512"/>
    <w:rsid w:val="008357D7"/>
    <w:rsid w:val="00842475"/>
    <w:rsid w:val="00877421"/>
    <w:rsid w:val="008832E1"/>
    <w:rsid w:val="00883FCD"/>
    <w:rsid w:val="00886BAB"/>
    <w:rsid w:val="00893BBB"/>
    <w:rsid w:val="008B358B"/>
    <w:rsid w:val="008B7BAF"/>
    <w:rsid w:val="008C2AD4"/>
    <w:rsid w:val="008D250A"/>
    <w:rsid w:val="008E68D2"/>
    <w:rsid w:val="00907054"/>
    <w:rsid w:val="00921EF3"/>
    <w:rsid w:val="00931AE2"/>
    <w:rsid w:val="009328C4"/>
    <w:rsid w:val="00932E09"/>
    <w:rsid w:val="00937862"/>
    <w:rsid w:val="009527A5"/>
    <w:rsid w:val="00952D8D"/>
    <w:rsid w:val="00964680"/>
    <w:rsid w:val="00986C9B"/>
    <w:rsid w:val="00995F26"/>
    <w:rsid w:val="009A6E16"/>
    <w:rsid w:val="009B6803"/>
    <w:rsid w:val="009C08B5"/>
    <w:rsid w:val="009C2FA6"/>
    <w:rsid w:val="009D2CD3"/>
    <w:rsid w:val="009F3BF3"/>
    <w:rsid w:val="00A00A22"/>
    <w:rsid w:val="00A16F96"/>
    <w:rsid w:val="00A26DAC"/>
    <w:rsid w:val="00A30CEC"/>
    <w:rsid w:val="00A33487"/>
    <w:rsid w:val="00A50C48"/>
    <w:rsid w:val="00A53C89"/>
    <w:rsid w:val="00A61832"/>
    <w:rsid w:val="00A7680C"/>
    <w:rsid w:val="00A82E1D"/>
    <w:rsid w:val="00A90F7E"/>
    <w:rsid w:val="00A90F98"/>
    <w:rsid w:val="00A94A45"/>
    <w:rsid w:val="00AA1EF8"/>
    <w:rsid w:val="00AD021B"/>
    <w:rsid w:val="00AD386C"/>
    <w:rsid w:val="00AD4BB0"/>
    <w:rsid w:val="00AE68E1"/>
    <w:rsid w:val="00AE78F5"/>
    <w:rsid w:val="00AF3130"/>
    <w:rsid w:val="00B073D0"/>
    <w:rsid w:val="00B214E3"/>
    <w:rsid w:val="00B2163F"/>
    <w:rsid w:val="00B41977"/>
    <w:rsid w:val="00B61F99"/>
    <w:rsid w:val="00B67682"/>
    <w:rsid w:val="00B97EDD"/>
    <w:rsid w:val="00BB298C"/>
    <w:rsid w:val="00BB7C49"/>
    <w:rsid w:val="00BD3764"/>
    <w:rsid w:val="00BD61C4"/>
    <w:rsid w:val="00BD73FD"/>
    <w:rsid w:val="00BF3FEC"/>
    <w:rsid w:val="00C02C01"/>
    <w:rsid w:val="00C12357"/>
    <w:rsid w:val="00C15430"/>
    <w:rsid w:val="00C21F01"/>
    <w:rsid w:val="00C36D3A"/>
    <w:rsid w:val="00C57DC7"/>
    <w:rsid w:val="00C669D0"/>
    <w:rsid w:val="00CA4C8F"/>
    <w:rsid w:val="00CC07BD"/>
    <w:rsid w:val="00CD21D9"/>
    <w:rsid w:val="00CE48E0"/>
    <w:rsid w:val="00CE78F2"/>
    <w:rsid w:val="00CF0DB6"/>
    <w:rsid w:val="00CF73DB"/>
    <w:rsid w:val="00D014EB"/>
    <w:rsid w:val="00D20CF2"/>
    <w:rsid w:val="00D23A04"/>
    <w:rsid w:val="00D2454E"/>
    <w:rsid w:val="00D40423"/>
    <w:rsid w:val="00D45160"/>
    <w:rsid w:val="00D56140"/>
    <w:rsid w:val="00D736C3"/>
    <w:rsid w:val="00D77FFC"/>
    <w:rsid w:val="00DB06C9"/>
    <w:rsid w:val="00DB555D"/>
    <w:rsid w:val="00DB7A54"/>
    <w:rsid w:val="00DC1277"/>
    <w:rsid w:val="00DE50CF"/>
    <w:rsid w:val="00DF54A2"/>
    <w:rsid w:val="00E00E01"/>
    <w:rsid w:val="00E21380"/>
    <w:rsid w:val="00E24DF3"/>
    <w:rsid w:val="00E3266C"/>
    <w:rsid w:val="00E3544C"/>
    <w:rsid w:val="00E55764"/>
    <w:rsid w:val="00E6151F"/>
    <w:rsid w:val="00E647E1"/>
    <w:rsid w:val="00E72620"/>
    <w:rsid w:val="00E73A1B"/>
    <w:rsid w:val="00E749CC"/>
    <w:rsid w:val="00E8176E"/>
    <w:rsid w:val="00E863AE"/>
    <w:rsid w:val="00EB028A"/>
    <w:rsid w:val="00EB1810"/>
    <w:rsid w:val="00EB6D58"/>
    <w:rsid w:val="00EC270E"/>
    <w:rsid w:val="00EC69D7"/>
    <w:rsid w:val="00EC7434"/>
    <w:rsid w:val="00ED189F"/>
    <w:rsid w:val="00ED4550"/>
    <w:rsid w:val="00ED47CA"/>
    <w:rsid w:val="00EE00DC"/>
    <w:rsid w:val="00EE176B"/>
    <w:rsid w:val="00EF08CA"/>
    <w:rsid w:val="00F02DCE"/>
    <w:rsid w:val="00F5562F"/>
    <w:rsid w:val="00F63F9D"/>
    <w:rsid w:val="00F6512B"/>
    <w:rsid w:val="00FD1E8B"/>
    <w:rsid w:val="00FD3C9E"/>
    <w:rsid w:val="00FD4020"/>
    <w:rsid w:val="00FF1A92"/>
    <w:rsid w:val="00FF29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3" type="connector" idref="#AutoShape 18"/>
        <o:r id="V:Rule4"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A90F7E"/>
    <w:pPr>
      <w:ind w:left="720"/>
      <w:contextualSpacing/>
    </w:pPr>
  </w:style>
  <w:style w:type="paragraph" w:styleId="Footer">
    <w:name w:val="footer"/>
    <w:basedOn w:val="Normal"/>
    <w:link w:val="FooterChar"/>
    <w:uiPriority w:val="99"/>
    <w:unhideWhenUsed/>
    <w:rsid w:val="001168B9"/>
    <w:pPr>
      <w:tabs>
        <w:tab w:val="center" w:pos="4513"/>
        <w:tab w:val="right" w:pos="9026"/>
      </w:tabs>
      <w:spacing w:after="0"/>
    </w:pPr>
  </w:style>
  <w:style w:type="character" w:customStyle="1" w:styleId="FooterChar">
    <w:name w:val="Footer Char"/>
    <w:basedOn w:val="DefaultParagraphFont"/>
    <w:link w:val="Footer"/>
    <w:uiPriority w:val="99"/>
    <w:rsid w:val="001168B9"/>
  </w:style>
  <w:style w:type="paragraph" w:styleId="HTMLPreformatted">
    <w:name w:val="HTML Preformatted"/>
    <w:basedOn w:val="Normal"/>
    <w:link w:val="HTMLPreformattedChar"/>
    <w:uiPriority w:val="99"/>
    <w:unhideWhenUsed/>
    <w:rsid w:val="0011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168B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B2163F"/>
    <w:pPr>
      <w:tabs>
        <w:tab w:val="center" w:pos="4513"/>
        <w:tab w:val="right" w:pos="9026"/>
      </w:tabs>
      <w:spacing w:after="0"/>
    </w:pPr>
  </w:style>
  <w:style w:type="character" w:customStyle="1" w:styleId="HeaderChar">
    <w:name w:val="Header Char"/>
    <w:basedOn w:val="DefaultParagraphFont"/>
    <w:link w:val="Header"/>
    <w:uiPriority w:val="99"/>
    <w:rsid w:val="00B2163F"/>
  </w:style>
  <w:style w:type="paragraph" w:styleId="BalloonText">
    <w:name w:val="Balloon Text"/>
    <w:basedOn w:val="Normal"/>
    <w:link w:val="BalloonTextChar"/>
    <w:uiPriority w:val="99"/>
    <w:semiHidden/>
    <w:unhideWhenUsed/>
    <w:rsid w:val="00B216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63F"/>
    <w:rPr>
      <w:rFonts w:ascii="Tahoma" w:hAnsi="Tahoma" w:cs="Tahoma"/>
      <w:sz w:val="16"/>
      <w:szCs w:val="16"/>
    </w:rPr>
  </w:style>
  <w:style w:type="character" w:customStyle="1" w:styleId="ListParagraphChar">
    <w:name w:val="List Paragraph Char"/>
    <w:aliases w:val="kepala Char"/>
    <w:link w:val="ListParagraph"/>
    <w:uiPriority w:val="34"/>
    <w:rsid w:val="00071954"/>
  </w:style>
  <w:style w:type="table" w:styleId="TableGrid">
    <w:name w:val="Table Grid"/>
    <w:basedOn w:val="TableNormal"/>
    <w:uiPriority w:val="59"/>
    <w:rsid w:val="000C352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A289C"/>
    <w:rPr>
      <w:color w:val="0000FF" w:themeColor="hyperlink"/>
      <w:u w:val="single"/>
    </w:rPr>
  </w:style>
  <w:style w:type="character" w:styleId="CommentReference">
    <w:name w:val="annotation reference"/>
    <w:basedOn w:val="DefaultParagraphFont"/>
    <w:uiPriority w:val="99"/>
    <w:semiHidden/>
    <w:unhideWhenUsed/>
    <w:rsid w:val="00210808"/>
    <w:rPr>
      <w:sz w:val="16"/>
      <w:szCs w:val="16"/>
    </w:rPr>
  </w:style>
  <w:style w:type="paragraph" w:styleId="CommentText">
    <w:name w:val="annotation text"/>
    <w:basedOn w:val="Normal"/>
    <w:link w:val="CommentTextChar"/>
    <w:uiPriority w:val="99"/>
    <w:semiHidden/>
    <w:unhideWhenUsed/>
    <w:rsid w:val="00210808"/>
    <w:rPr>
      <w:sz w:val="20"/>
      <w:szCs w:val="20"/>
    </w:rPr>
  </w:style>
  <w:style w:type="character" w:customStyle="1" w:styleId="CommentTextChar">
    <w:name w:val="Comment Text Char"/>
    <w:basedOn w:val="DefaultParagraphFont"/>
    <w:link w:val="CommentText"/>
    <w:uiPriority w:val="99"/>
    <w:semiHidden/>
    <w:rsid w:val="00210808"/>
    <w:rPr>
      <w:sz w:val="20"/>
      <w:szCs w:val="20"/>
    </w:rPr>
  </w:style>
  <w:style w:type="paragraph" w:styleId="CommentSubject">
    <w:name w:val="annotation subject"/>
    <w:basedOn w:val="CommentText"/>
    <w:next w:val="CommentText"/>
    <w:link w:val="CommentSubjectChar"/>
    <w:uiPriority w:val="99"/>
    <w:semiHidden/>
    <w:unhideWhenUsed/>
    <w:rsid w:val="00210808"/>
    <w:rPr>
      <w:b/>
      <w:bCs/>
    </w:rPr>
  </w:style>
  <w:style w:type="character" w:customStyle="1" w:styleId="CommentSubjectChar">
    <w:name w:val="Comment Subject Char"/>
    <w:basedOn w:val="CommentTextChar"/>
    <w:link w:val="CommentSubject"/>
    <w:uiPriority w:val="99"/>
    <w:semiHidden/>
    <w:rsid w:val="00210808"/>
    <w:rPr>
      <w:b/>
      <w:bCs/>
      <w:sz w:val="20"/>
      <w:szCs w:val="20"/>
    </w:rPr>
  </w:style>
  <w:style w:type="character" w:styleId="PlaceholderText">
    <w:name w:val="Placeholder Text"/>
    <w:basedOn w:val="DefaultParagraphFont"/>
    <w:uiPriority w:val="99"/>
    <w:semiHidden/>
    <w:rsid w:val="00ED18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A90F7E"/>
    <w:pPr>
      <w:ind w:left="720"/>
      <w:contextualSpacing/>
    </w:pPr>
  </w:style>
  <w:style w:type="paragraph" w:styleId="Footer">
    <w:name w:val="footer"/>
    <w:basedOn w:val="Normal"/>
    <w:link w:val="FooterChar"/>
    <w:uiPriority w:val="99"/>
    <w:unhideWhenUsed/>
    <w:rsid w:val="001168B9"/>
    <w:pPr>
      <w:tabs>
        <w:tab w:val="center" w:pos="4513"/>
        <w:tab w:val="right" w:pos="9026"/>
      </w:tabs>
      <w:spacing w:after="0"/>
    </w:pPr>
  </w:style>
  <w:style w:type="character" w:customStyle="1" w:styleId="FooterChar">
    <w:name w:val="Footer Char"/>
    <w:basedOn w:val="DefaultParagraphFont"/>
    <w:link w:val="Footer"/>
    <w:uiPriority w:val="99"/>
    <w:rsid w:val="001168B9"/>
  </w:style>
  <w:style w:type="paragraph" w:styleId="HTMLPreformatted">
    <w:name w:val="HTML Preformatted"/>
    <w:basedOn w:val="Normal"/>
    <w:link w:val="HTMLPreformattedChar"/>
    <w:uiPriority w:val="99"/>
    <w:unhideWhenUsed/>
    <w:rsid w:val="0011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168B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B2163F"/>
    <w:pPr>
      <w:tabs>
        <w:tab w:val="center" w:pos="4513"/>
        <w:tab w:val="right" w:pos="9026"/>
      </w:tabs>
      <w:spacing w:after="0"/>
    </w:pPr>
  </w:style>
  <w:style w:type="character" w:customStyle="1" w:styleId="HeaderChar">
    <w:name w:val="Header Char"/>
    <w:basedOn w:val="DefaultParagraphFont"/>
    <w:link w:val="Header"/>
    <w:uiPriority w:val="99"/>
    <w:rsid w:val="00B2163F"/>
  </w:style>
  <w:style w:type="paragraph" w:styleId="BalloonText">
    <w:name w:val="Balloon Text"/>
    <w:basedOn w:val="Normal"/>
    <w:link w:val="BalloonTextChar"/>
    <w:uiPriority w:val="99"/>
    <w:semiHidden/>
    <w:unhideWhenUsed/>
    <w:rsid w:val="00B216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63F"/>
    <w:rPr>
      <w:rFonts w:ascii="Tahoma" w:hAnsi="Tahoma" w:cs="Tahoma"/>
      <w:sz w:val="16"/>
      <w:szCs w:val="16"/>
    </w:rPr>
  </w:style>
  <w:style w:type="character" w:customStyle="1" w:styleId="ListParagraphChar">
    <w:name w:val="List Paragraph Char"/>
    <w:aliases w:val="kepala Char"/>
    <w:link w:val="ListParagraph"/>
    <w:uiPriority w:val="34"/>
    <w:rsid w:val="00071954"/>
  </w:style>
  <w:style w:type="table" w:styleId="TableGrid">
    <w:name w:val="Table Grid"/>
    <w:basedOn w:val="TableNormal"/>
    <w:uiPriority w:val="59"/>
    <w:rsid w:val="000C352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A289C"/>
    <w:rPr>
      <w:color w:val="0000FF" w:themeColor="hyperlink"/>
      <w:u w:val="single"/>
    </w:rPr>
  </w:style>
  <w:style w:type="character" w:styleId="CommentReference">
    <w:name w:val="annotation reference"/>
    <w:basedOn w:val="DefaultParagraphFont"/>
    <w:uiPriority w:val="99"/>
    <w:semiHidden/>
    <w:unhideWhenUsed/>
    <w:rsid w:val="00210808"/>
    <w:rPr>
      <w:sz w:val="16"/>
      <w:szCs w:val="16"/>
    </w:rPr>
  </w:style>
  <w:style w:type="paragraph" w:styleId="CommentText">
    <w:name w:val="annotation text"/>
    <w:basedOn w:val="Normal"/>
    <w:link w:val="CommentTextChar"/>
    <w:uiPriority w:val="99"/>
    <w:semiHidden/>
    <w:unhideWhenUsed/>
    <w:rsid w:val="00210808"/>
    <w:rPr>
      <w:sz w:val="20"/>
      <w:szCs w:val="20"/>
    </w:rPr>
  </w:style>
  <w:style w:type="character" w:customStyle="1" w:styleId="CommentTextChar">
    <w:name w:val="Comment Text Char"/>
    <w:basedOn w:val="DefaultParagraphFont"/>
    <w:link w:val="CommentText"/>
    <w:uiPriority w:val="99"/>
    <w:semiHidden/>
    <w:rsid w:val="00210808"/>
    <w:rPr>
      <w:sz w:val="20"/>
      <w:szCs w:val="20"/>
    </w:rPr>
  </w:style>
  <w:style w:type="paragraph" w:styleId="CommentSubject">
    <w:name w:val="annotation subject"/>
    <w:basedOn w:val="CommentText"/>
    <w:next w:val="CommentText"/>
    <w:link w:val="CommentSubjectChar"/>
    <w:uiPriority w:val="99"/>
    <w:semiHidden/>
    <w:unhideWhenUsed/>
    <w:rsid w:val="00210808"/>
    <w:rPr>
      <w:b/>
      <w:bCs/>
    </w:rPr>
  </w:style>
  <w:style w:type="character" w:customStyle="1" w:styleId="CommentSubjectChar">
    <w:name w:val="Comment Subject Char"/>
    <w:basedOn w:val="CommentTextChar"/>
    <w:link w:val="CommentSubject"/>
    <w:uiPriority w:val="99"/>
    <w:semiHidden/>
    <w:rsid w:val="00210808"/>
    <w:rPr>
      <w:b/>
      <w:bCs/>
      <w:sz w:val="20"/>
      <w:szCs w:val="20"/>
    </w:rPr>
  </w:style>
  <w:style w:type="character" w:styleId="PlaceholderText">
    <w:name w:val="Placeholder Text"/>
    <w:basedOn w:val="DefaultParagraphFont"/>
    <w:uiPriority w:val="99"/>
    <w:semiHidden/>
    <w:rsid w:val="00ED189F"/>
    <w:rPr>
      <w:color w:val="808080"/>
    </w:rPr>
  </w:style>
</w:styles>
</file>

<file path=word/webSettings.xml><?xml version="1.0" encoding="utf-8"?>
<w:webSettings xmlns:r="http://schemas.openxmlformats.org/officeDocument/2006/relationships" xmlns:w="http://schemas.openxmlformats.org/wordprocessingml/2006/main">
  <w:divs>
    <w:div w:id="139735263">
      <w:bodyDiv w:val="1"/>
      <w:marLeft w:val="0"/>
      <w:marRight w:val="0"/>
      <w:marTop w:val="0"/>
      <w:marBottom w:val="0"/>
      <w:divBdr>
        <w:top w:val="none" w:sz="0" w:space="0" w:color="auto"/>
        <w:left w:val="none" w:sz="0" w:space="0" w:color="auto"/>
        <w:bottom w:val="none" w:sz="0" w:space="0" w:color="auto"/>
        <w:right w:val="none" w:sz="0" w:space="0" w:color="auto"/>
      </w:divBdr>
    </w:div>
    <w:div w:id="931355855">
      <w:bodyDiv w:val="1"/>
      <w:marLeft w:val="0"/>
      <w:marRight w:val="0"/>
      <w:marTop w:val="0"/>
      <w:marBottom w:val="0"/>
      <w:divBdr>
        <w:top w:val="none" w:sz="0" w:space="0" w:color="auto"/>
        <w:left w:val="none" w:sz="0" w:space="0" w:color="auto"/>
        <w:bottom w:val="none" w:sz="0" w:space="0" w:color="auto"/>
        <w:right w:val="none" w:sz="0" w:space="0" w:color="auto"/>
      </w:divBdr>
      <w:divsChild>
        <w:div w:id="1358582301">
          <w:marLeft w:val="0"/>
          <w:marRight w:val="0"/>
          <w:marTop w:val="0"/>
          <w:marBottom w:val="120"/>
          <w:divBdr>
            <w:top w:val="none" w:sz="0" w:space="0" w:color="auto"/>
            <w:left w:val="none" w:sz="0" w:space="0" w:color="auto"/>
            <w:bottom w:val="none" w:sz="0" w:space="0" w:color="auto"/>
            <w:right w:val="none" w:sz="0" w:space="0" w:color="auto"/>
          </w:divBdr>
          <w:divsChild>
            <w:div w:id="1940916920">
              <w:marLeft w:val="0"/>
              <w:marRight w:val="0"/>
              <w:marTop w:val="0"/>
              <w:marBottom w:val="0"/>
              <w:divBdr>
                <w:top w:val="none" w:sz="0" w:space="0" w:color="auto"/>
                <w:left w:val="none" w:sz="0" w:space="0" w:color="auto"/>
                <w:bottom w:val="none" w:sz="0" w:space="0" w:color="auto"/>
                <w:right w:val="none" w:sz="0" w:space="0" w:color="auto"/>
              </w:divBdr>
              <w:divsChild>
                <w:div w:id="6726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45797">
      <w:bodyDiv w:val="1"/>
      <w:marLeft w:val="0"/>
      <w:marRight w:val="0"/>
      <w:marTop w:val="0"/>
      <w:marBottom w:val="0"/>
      <w:divBdr>
        <w:top w:val="none" w:sz="0" w:space="0" w:color="auto"/>
        <w:left w:val="none" w:sz="0" w:space="0" w:color="auto"/>
        <w:bottom w:val="none" w:sz="0" w:space="0" w:color="auto"/>
        <w:right w:val="none" w:sz="0" w:space="0" w:color="auto"/>
      </w:divBdr>
    </w:div>
    <w:div w:id="1562015753">
      <w:bodyDiv w:val="1"/>
      <w:marLeft w:val="0"/>
      <w:marRight w:val="0"/>
      <w:marTop w:val="0"/>
      <w:marBottom w:val="0"/>
      <w:divBdr>
        <w:top w:val="none" w:sz="0" w:space="0" w:color="auto"/>
        <w:left w:val="none" w:sz="0" w:space="0" w:color="auto"/>
        <w:bottom w:val="none" w:sz="0" w:space="0" w:color="auto"/>
        <w:right w:val="none" w:sz="0" w:space="0" w:color="auto"/>
      </w:divBdr>
    </w:div>
    <w:div w:id="1581594556">
      <w:bodyDiv w:val="1"/>
      <w:marLeft w:val="0"/>
      <w:marRight w:val="0"/>
      <w:marTop w:val="0"/>
      <w:marBottom w:val="0"/>
      <w:divBdr>
        <w:top w:val="none" w:sz="0" w:space="0" w:color="auto"/>
        <w:left w:val="none" w:sz="0" w:space="0" w:color="auto"/>
        <w:bottom w:val="none" w:sz="0" w:space="0" w:color="auto"/>
        <w:right w:val="none" w:sz="0" w:space="0" w:color="auto"/>
      </w:divBdr>
    </w:div>
    <w:div w:id="18889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microsoft.com/office/2011/relationships/people" Target="peop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2E78D7-679C-45E0-A95F-D3003334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Jurnal Keuangan Daerah</vt:lpstr>
    </vt:vector>
  </TitlesOfParts>
  <Company>Toshiba</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Keuangan Daerah</dc:title>
  <dc:creator>TOSHIBA C840</dc:creator>
  <cp:lastModifiedBy>user</cp:lastModifiedBy>
  <cp:revision>15</cp:revision>
  <cp:lastPrinted>2017-06-13T06:11:00Z</cp:lastPrinted>
  <dcterms:created xsi:type="dcterms:W3CDTF">2020-11-17T03:46:00Z</dcterms:created>
  <dcterms:modified xsi:type="dcterms:W3CDTF">2020-12-06T07:23:00Z</dcterms:modified>
</cp:coreProperties>
</file>